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160"/>
      </w:pPr>
      <w:r>
        <w:rPr>
          <w:rFonts w:ascii="Arial" w:hAnsi="Arial"/>
          <w:b/>
          <w:color w:val="0D7D78"/>
          <w:sz w:val="20"/>
        </w:rPr>
        <w:t>QE ENTERPRISE</w:t>
      </w:r>
    </w:p>
    <w:p>
      <w:pPr>
        <w:pStyle w:val="Title"/>
        <w:pBdr>
          <w:top w:val="nil"/>
          <w:left w:val="nil"/>
          <w:bottom w:val="nil"/>
          <w:right w:val="nil"/>
          <w:between w:val="nil"/>
          <w:bar w:val="nil"/>
        </w:pBdr>
      </w:pPr>
      <w:r>
        <w:t>QE Enterprise Automotive Care Article Series</w:t>
      </w:r>
    </w:p>
    <w:p>
      <w:pPr>
        <w:spacing w:after="600"/>
      </w:pPr>
      <w:r>
        <w:rPr>
          <w:rFonts w:ascii="Arial" w:hAnsi="Arial"/>
          <w:color w:val="667085"/>
          <w:sz w:val="30"/>
        </w:rPr>
        <w:t>Final first person publication drafts</w:t>
      </w:r>
    </w:p>
    <w:p>
      <w:pPr>
        <w:spacing w:after="200"/>
      </w:pPr>
      <w:r>
        <w:rPr>
          <w:rFonts w:ascii="Arial" w:hAnsi="Arial"/>
          <w:b/>
          <w:color w:val="0D7D78"/>
          <w:sz w:val="40"/>
        </w:rPr>
        <w:t>From Repair to Readiness</w:t>
      </w:r>
    </w:p>
    <w:p>
      <w:pPr>
        <w:spacing w:after="240" w:line="278" w:lineRule="auto"/>
      </w:pPr>
      <w:r>
        <w:rPr>
          <w:rFonts w:ascii="Arial" w:hAnsi="Arial"/>
          <w:i w:val="0"/>
        </w:rPr>
        <w:t>I wrote this series to explain why automotive service still waits for people to reach a crisis, what that costs the customer and the repair business, and how I am restructuring QE Enterprise around preparation, evidence, and responsibility before the next failure.</w:t>
      </w:r>
    </w:p>
    <w:p>
      <w:pPr>
        <w:spacing w:after="520" w:line="278" w:lineRule="auto"/>
      </w:pPr>
      <w:r>
        <w:rPr>
          <w:rFonts w:ascii="Arial" w:hAnsi="Arial"/>
          <w:i w:val="0"/>
        </w:rPr>
        <w:t>These articles are written for vehicle owners, technicians, service advisors, providers, and business partners. They explain the history honestly, separate maintenance education from sales pressure, and state the operating standards I expect my company to keep.</w:t>
      </w:r>
    </w:p>
    <w:p>
      <w:r>
        <w:rPr>
          <w:rFonts w:ascii="Arial" w:hAnsi="Arial"/>
          <w:b/>
          <w:sz w:val="22"/>
        </w:rPr>
        <w:t>Theodore Keith Griffin Jr</w:t>
      </w:r>
    </w:p>
    <w:p>
      <w:r>
        <w:rPr>
          <w:rFonts w:ascii="Arial" w:hAnsi="Arial"/>
          <w:color w:val="667085"/>
          <w:sz w:val="20"/>
        </w:rPr>
        <w:t>Founder of Quick and Easy Auto Repair and QE Enterprise Holdings</w:t>
      </w:r>
    </w:p>
    <w:p>
      <w:r>
        <w:rPr>
          <w:rFonts w:ascii="Arial" w:hAnsi="Arial"/>
          <w:color w:val="667085"/>
          <w:sz w:val="20"/>
        </w:rPr>
        <w:t>September 2026</w:t>
      </w:r>
    </w:p>
    <w:p>
      <w:r>
        <w:br w:type="page"/>
      </w:r>
    </w:p>
    <w:p>
      <w:pPr>
        <w:pStyle w:val="Heading1"/>
        <w:keepNext/>
        <w:spacing w:before="300" w:after="120"/>
      </w:pPr>
      <w:r>
        <w:rPr>
          <w:rFonts w:ascii="Arial" w:hAnsi="Arial"/>
          <w:b/>
          <w:color w:val="000000"/>
        </w:rPr>
        <w:t>Series contents</w:t>
      </w:r>
    </w:p>
    <w:p>
      <w:pPr>
        <w:spacing w:after="240" w:line="278" w:lineRule="auto"/>
      </w:pPr>
      <w:r>
        <w:rPr>
          <w:rFonts w:ascii="Arial" w:hAnsi="Arial"/>
          <w:i w:val="0"/>
        </w:rPr>
        <w:t>The articles build one argument in order. The history establishes how repair became a service system. The middle of the series explains why the system remains reactive. The final articles show how better work design, shared information, and clear service access can move the relationship toward planned care.</w:t>
      </w:r>
    </w:p>
    <w:p>
      <w:pPr>
        <w:spacing w:after="140"/>
        <w:ind w:left="403" w:hanging="403"/>
      </w:pPr>
      <w:r>
        <w:rPr>
          <w:rFonts w:ascii="Arial" w:hAnsi="Arial"/>
          <w:b/>
        </w:rPr>
        <w:t xml:space="preserve">1  Before the Service Bay  </w:t>
      </w:r>
      <w:r>
        <w:rPr>
          <w:rFonts w:ascii="Arial" w:hAnsi="Arial"/>
          <w:color w:val="667085"/>
        </w:rPr>
        <w:t>How automotive repair grew from builders and local trades into a service industry.</w:t>
      </w:r>
    </w:p>
    <w:p>
      <w:pPr>
        <w:spacing w:after="140"/>
        <w:ind w:left="403" w:hanging="403"/>
      </w:pPr>
      <w:r>
        <w:rPr>
          <w:rFonts w:ascii="Arial" w:hAnsi="Arial"/>
          <w:b/>
        </w:rPr>
        <w:t xml:space="preserve">2  How Dealers Made Service a System  </w:t>
      </w:r>
      <w:r>
        <w:rPr>
          <w:rFonts w:ascii="Arial" w:hAnsi="Arial"/>
          <w:color w:val="667085"/>
        </w:rPr>
        <w:t>What dealerships standardized and what vehicle owners still needed beyond the dealer network.</w:t>
      </w:r>
    </w:p>
    <w:p>
      <w:pPr>
        <w:spacing w:after="140"/>
        <w:ind w:left="403" w:hanging="403"/>
      </w:pPr>
      <w:r>
        <w:rPr>
          <w:rFonts w:ascii="Arial" w:hAnsi="Arial"/>
          <w:b/>
        </w:rPr>
        <w:t xml:space="preserve">3  Why Independent Shops Became Essential  </w:t>
      </w:r>
      <w:r>
        <w:rPr>
          <w:rFonts w:ascii="Arial" w:hAnsi="Arial"/>
          <w:color w:val="667085"/>
        </w:rPr>
        <w:t>How independent repair expanded access, choice, and community trust while inheriting a reactive operating model.</w:t>
      </w:r>
    </w:p>
    <w:p>
      <w:pPr>
        <w:spacing w:after="140"/>
        <w:ind w:left="403" w:hanging="403"/>
      </w:pPr>
      <w:r>
        <w:rPr>
          <w:rFonts w:ascii="Arial" w:hAnsi="Arial"/>
          <w:b/>
        </w:rPr>
        <w:t xml:space="preserve">4  When the Shop Came to the Vehicle  </w:t>
      </w:r>
      <w:r>
        <w:rPr>
          <w:rFonts w:ascii="Arial" w:hAnsi="Arial"/>
          <w:color w:val="667085"/>
        </w:rPr>
        <w:t>What mobile mechanics changed about access and what mobile service still has to organize.</w:t>
      </w:r>
    </w:p>
    <w:p>
      <w:pPr>
        <w:spacing w:after="140"/>
        <w:ind w:left="403" w:hanging="403"/>
      </w:pPr>
      <w:r>
        <w:rPr>
          <w:rFonts w:ascii="Arial" w:hAnsi="Arial"/>
          <w:b/>
        </w:rPr>
        <w:t xml:space="preserve">5  The Reactive Trap  </w:t>
      </w:r>
      <w:r>
        <w:rPr>
          <w:rFonts w:ascii="Arial" w:hAnsi="Arial"/>
          <w:color w:val="667085"/>
        </w:rPr>
        <w:t>Why the industry promotes preventive maintenance while leaving consumers unprepared to manage it.</w:t>
      </w:r>
    </w:p>
    <w:p>
      <w:pPr>
        <w:spacing w:after="140"/>
        <w:ind w:left="403" w:hanging="403"/>
      </w:pPr>
      <w:r>
        <w:rPr>
          <w:rFonts w:ascii="Arial" w:hAnsi="Arial"/>
          <w:b/>
        </w:rPr>
        <w:t xml:space="preserve">6  The Business Case for Planned Care  </w:t>
      </w:r>
      <w:r>
        <w:rPr>
          <w:rFonts w:ascii="Arial" w:hAnsi="Arial"/>
          <w:color w:val="667085"/>
        </w:rPr>
        <w:t>How known customers, prepared jobs, and disciplined membership economics can improve profit quality.</w:t>
      </w:r>
    </w:p>
    <w:p>
      <w:pPr>
        <w:spacing w:after="140"/>
        <w:ind w:left="403" w:hanging="403"/>
      </w:pPr>
      <w:r>
        <w:rPr>
          <w:rFonts w:ascii="Arial" w:hAnsi="Arial"/>
          <w:b/>
        </w:rPr>
        <w:t xml:space="preserve">7  The Real Cost of Waiting  </w:t>
      </w:r>
      <w:r>
        <w:rPr>
          <w:rFonts w:ascii="Arial" w:hAnsi="Arial"/>
          <w:color w:val="667085"/>
        </w:rPr>
        <w:t>How delayed maintenance affects household money, vehicle condition, emissions, and the timing of major decisions.</w:t>
      </w:r>
    </w:p>
    <w:p>
      <w:pPr>
        <w:spacing w:after="140"/>
        <w:ind w:left="403" w:hanging="403"/>
      </w:pPr>
      <w:r>
        <w:rPr>
          <w:rFonts w:ascii="Arial" w:hAnsi="Arial"/>
          <w:b/>
        </w:rPr>
        <w:t xml:space="preserve">8  The Technician Shortage and the Work We Waste  </w:t>
      </w:r>
      <w:r>
        <w:rPr>
          <w:rFonts w:ascii="Arial" w:hAnsi="Arial"/>
          <w:color w:val="667085"/>
        </w:rPr>
        <w:t>Why hiring matters and why better preparation must protect the technicians already doing the work.</w:t>
      </w:r>
    </w:p>
    <w:p>
      <w:pPr>
        <w:spacing w:after="140"/>
        <w:ind w:left="403" w:hanging="403"/>
      </w:pPr>
      <w:r>
        <w:rPr>
          <w:rFonts w:ascii="Arial" w:hAnsi="Arial"/>
          <w:b/>
        </w:rPr>
        <w:t xml:space="preserve">9  The Broken Information Chain  </w:t>
      </w:r>
      <w:r>
        <w:rPr>
          <w:rFonts w:ascii="Arial" w:hAnsi="Arial"/>
          <w:color w:val="667085"/>
        </w:rPr>
        <w:t>How customer concerns lose meaning between the vehicle owner, advisor, technician, and business owner.</w:t>
      </w:r>
    </w:p>
    <w:p>
      <w:pPr>
        <w:spacing w:after="140"/>
        <w:ind w:left="403" w:hanging="403"/>
      </w:pPr>
      <w:r>
        <w:rPr>
          <w:rFonts w:ascii="Arial" w:hAnsi="Arial"/>
          <w:b/>
        </w:rPr>
        <w:t xml:space="preserve">10  How QE Enterprise Changes the Relationship  </w:t>
      </w:r>
      <w:r>
        <w:rPr>
          <w:rFonts w:ascii="Arial" w:hAnsi="Arial"/>
          <w:color w:val="667085"/>
        </w:rPr>
        <w:t>The public operating standard for membership priority, nonmember planning, safety, staff responsibility, and founder access.</w:t>
      </w:r>
    </w:p>
    <w:p>
      <w:r>
        <w:br w:type="page"/>
      </w:r>
    </w:p>
    <w:p>
      <w:pPr>
        <w:keepNext/>
        <w:spacing w:after="100"/>
      </w:pPr>
      <w:r>
        <w:rPr>
          <w:rFonts w:ascii="Arial" w:hAnsi="Arial"/>
          <w:b/>
          <w:color w:val="0D7D78"/>
          <w:sz w:val="18"/>
        </w:rPr>
        <w:t>ARTICLE 1 OF 10</w:t>
      </w:r>
    </w:p>
    <w:p>
      <w:pPr>
        <w:pStyle w:val="Heading1"/>
        <w:keepNext/>
        <w:spacing w:before="300" w:after="120"/>
      </w:pPr>
      <w:r>
        <w:rPr>
          <w:rFonts w:ascii="Arial" w:hAnsi="Arial"/>
          <w:b/>
          <w:color w:val="000000"/>
        </w:rPr>
        <w:t>Before the Service Bay</w:t>
      </w:r>
    </w:p>
    <w:p>
      <w:pPr>
        <w:spacing w:after="200"/>
      </w:pPr>
      <w:r>
        <w:rPr>
          <w:rFonts w:ascii="Arial" w:hAnsi="Arial"/>
          <w:i/>
          <w:color w:val="667085"/>
          <w:sz w:val="24"/>
        </w:rPr>
        <w:t>The history of repair did not begin inside a modern dealership. It began wherever an early vehicle stopped working and somebody had enough skill to make it move again.</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Where repair really began</w:t>
      </w:r>
    </w:p>
    <w:p>
      <w:pPr>
        <w:spacing w:after="160" w:line="278" w:lineRule="auto"/>
      </w:pPr>
      <w:r>
        <w:rPr>
          <w:rFonts w:ascii="Arial" w:hAnsi="Arial"/>
          <w:i w:val="0"/>
        </w:rPr>
        <w:t>When people tell the history of the automobile, they usually begin with manufacturers. That makes sense if the subject is production, but it leaves out the people who kept the first cars moving. Early automobiles were repaired by a mixed group of builders, owners, machinists, blacksmiths, bicycle mechanics, dealers, garages, and gasoline stations. The repair industry was forming before anyone had settled on one place, one credential, or one business model for the work.</w:t>
      </w:r>
    </w:p>
    <w:p>
      <w:pPr>
        <w:spacing w:after="160" w:line="278" w:lineRule="auto"/>
      </w:pPr>
      <w:r>
        <w:rPr>
          <w:rFonts w:ascii="Arial" w:hAnsi="Arial"/>
          <w:i w:val="0"/>
        </w:rPr>
        <w:t>That correction matters to me because it changes the way I understand this industry. Manufacturers created vehicles and eventually standardized production. They did not perform every repair or carry every customer through the full life of the vehicle. From the beginning, automotive service depended on people outside the factory who could observe a problem, understand a machine, improvise within reason, and restore transportation.</w:t>
      </w:r>
    </w:p>
    <w:p>
      <w:pPr>
        <w:spacing w:after="160" w:line="278" w:lineRule="auto"/>
      </w:pPr>
      <w:r>
        <w:rPr>
          <w:rFonts w:ascii="Arial" w:hAnsi="Arial"/>
          <w:i w:val="0"/>
        </w:rPr>
        <w:t>The first repair professionals did not have scan tools, service portals, instant parts catalogs, or complete technical databases. They worked from mechanical knowledge and direct evidence. A noise, leak, vibration, weak spark, broken linkage, or overheated component had to be understood through inspection. Their tools were simpler, but the responsibility was familiar: identify the actual failure, decide what could be repaired, and explain what the owner needed to do next.</w:t>
      </w:r>
    </w:p>
    <w:p>
      <w:pPr>
        <w:pStyle w:val="Heading2"/>
        <w:keepNext/>
        <w:spacing w:before="220" w:after="120"/>
      </w:pPr>
      <w:r>
        <w:rPr>
          <w:rFonts w:ascii="Arial" w:hAnsi="Arial"/>
          <w:b/>
          <w:color w:val="000000"/>
        </w:rPr>
        <w:t>Mass production changed the scale</w:t>
      </w:r>
    </w:p>
    <w:p>
      <w:pPr>
        <w:spacing w:after="160" w:line="278" w:lineRule="auto"/>
      </w:pPr>
      <w:r>
        <w:rPr>
          <w:rFonts w:ascii="Arial" w:hAnsi="Arial"/>
          <w:i w:val="0"/>
        </w:rPr>
        <w:t>Mass production made automobiles available to far more people. As the number of vehicles increased, repair could no longer remain an occasional craft practiced around a small number of experimental machines. Standardized parts, repeatable designs, dealer networks, roads, fueling stations, and local garages created a service market. The Smithsonian reports that the United States had more than 60,000 automobile service shops by the 1920s.</w:t>
      </w:r>
    </w:p>
    <w:p>
      <w:pPr>
        <w:spacing w:after="160" w:line="278" w:lineRule="auto"/>
      </w:pPr>
      <w:r>
        <w:rPr>
          <w:rFonts w:ascii="Arial" w:hAnsi="Arial"/>
          <w:i w:val="0"/>
        </w:rPr>
        <w:t>That growth established a pattern we still recognize. A vehicle was sold, driven, worn, damaged, and brought to someone after a symptom appeared. The repairer entered the relationship when the owner needed an answer. Even when maintenance schedules became more formal, the commercial event was usually triggered by the customer. The shop waited for the call, the tow, the warning light, or the complaint.</w:t>
      </w:r>
    </w:p>
    <w:p>
      <w:pPr>
        <w:spacing w:after="160" w:line="278" w:lineRule="auto"/>
      </w:pPr>
      <w:r>
        <w:rPr>
          <w:rFonts w:ascii="Arial" w:hAnsi="Arial"/>
          <w:i w:val="0"/>
        </w:rPr>
        <w:t>This is one reason automotive service became reactive. The industry grew around repair events instead of continuous vehicle stewardship. A factory could know how a vehicle was designed. A local mechanic could know what failed that day. Very few systems were built to know the owner, the vehicle, its use, its complete condition, and the work likely to become due across the next year.</w:t>
      </w:r>
    </w:p>
    <w:p>
      <w:pPr>
        <w:pStyle w:val="Heading2"/>
        <w:keepNext/>
        <w:spacing w:before="220" w:after="120"/>
      </w:pPr>
      <w:r>
        <w:rPr>
          <w:rFonts w:ascii="Arial" w:hAnsi="Arial"/>
          <w:b/>
          <w:color w:val="000000"/>
        </w:rPr>
        <w:t>The value of the early repairer</w:t>
      </w:r>
    </w:p>
    <w:p>
      <w:pPr>
        <w:spacing w:after="160" w:line="278" w:lineRule="auto"/>
      </w:pPr>
      <w:r>
        <w:rPr>
          <w:rFonts w:ascii="Arial" w:hAnsi="Arial"/>
          <w:i w:val="0"/>
        </w:rPr>
        <w:t>I do not look back at early repair as a primitive version of modern service. I see the foundation of what still matters: practical judgment, accountability, and a direct connection between evidence and action. A machine either operated correctly after the work or it did not. The person performing the repair had to stand behind the result in the same community where the customer lived.</w:t>
      </w:r>
    </w:p>
    <w:p>
      <w:pPr>
        <w:spacing w:after="160" w:line="278" w:lineRule="auto"/>
      </w:pPr>
      <w:r>
        <w:rPr>
          <w:rFonts w:ascii="Arial" w:hAnsi="Arial"/>
          <w:i w:val="0"/>
        </w:rPr>
        <w:t>Modern technology gives us better testing and more information, but information can also become fragmented. One company has the vehicle specifications. Another has the parts catalog. Another has warranty records. The customer has receipts in a glove box or email account. The technician sees the vehicle for one appointment. More data exists, yet the full story can still be missing when a decision must be made.</w:t>
      </w:r>
    </w:p>
    <w:p>
      <w:pPr>
        <w:pStyle w:val="Heading2"/>
        <w:keepNext/>
        <w:spacing w:before="220" w:after="120"/>
      </w:pPr>
      <w:r>
        <w:rPr>
          <w:rFonts w:ascii="Arial" w:hAnsi="Arial"/>
          <w:b/>
          <w:color w:val="000000"/>
        </w:rPr>
        <w:t>What this history teaches me</w:t>
      </w:r>
    </w:p>
    <w:p>
      <w:pPr>
        <w:spacing w:after="160" w:line="278" w:lineRule="auto"/>
      </w:pPr>
      <w:r>
        <w:rPr>
          <w:rFonts w:ascii="Arial" w:hAnsi="Arial"/>
          <w:i w:val="0"/>
        </w:rPr>
        <w:t>I take two lessons from the beginning of this industry. First, no single type of business owns the right to repair or care for a vehicle. Manufacturers, dealers, independent shops, mobile mechanics, specialists, and owners all have roles. The standard should be competence, evidence, safety, and accountability.</w:t>
      </w:r>
    </w:p>
    <w:p>
      <w:pPr>
        <w:spacing w:after="160" w:line="278" w:lineRule="auto"/>
      </w:pPr>
      <w:r>
        <w:rPr>
          <w:rFonts w:ascii="Arial" w:hAnsi="Arial"/>
          <w:i w:val="0"/>
        </w:rPr>
        <w:t>Second, access to repair is only part of the problem. A customer can have several places to call and still receive no organized guidance before a failure. The next stage of automotive service has to connect the freedom of independent repair with the discipline of a managed system. It must remember the vehicle between visits, carry unresolved findings forward, and prepare the next action before the owner is under pressure.</w:t>
      </w:r>
    </w:p>
    <w:p>
      <w:pPr>
        <w:spacing w:after="160" w:line="278" w:lineRule="auto"/>
      </w:pPr>
      <w:r>
        <w:rPr>
          <w:rFonts w:ascii="Arial" w:hAnsi="Arial"/>
          <w:i w:val="0"/>
        </w:rPr>
        <w:t>That is the history I am building from. I respect the factory, the dealership, the independent garage, and the mechanic who works in a driveway or fleet yard. QE Enterprise is not being built to erase those contributions. I am building a structure that connects them around the condition of the vehicle and the needs of the person who depends on it.</w:t>
      </w:r>
    </w:p>
    <w:p>
      <w:pPr>
        <w:pStyle w:val="Heading2"/>
        <w:keepNext/>
        <w:spacing w:before="220" w:after="120"/>
      </w:pPr>
      <w:r>
        <w:rPr>
          <w:rFonts w:ascii="Arial" w:hAnsi="Arial"/>
          <w:b/>
          <w:color w:val="000000"/>
        </w:rPr>
        <w:t>What vehicle owners can do now</w:t>
      </w:r>
    </w:p>
    <w:p>
      <w:pPr>
        <w:spacing w:after="160" w:line="278" w:lineRule="auto"/>
      </w:pPr>
      <w:r>
        <w:rPr>
          <w:rFonts w:ascii="Arial" w:hAnsi="Arial"/>
          <w:i w:val="0"/>
        </w:rPr>
        <w:t>Start by treating your service history as part of the vehicle. Keep invoices, inspection results, mileage records, declined recommendations, warranty documents, and the reason each repair was performed. Ask what was tested, what was found, what remains unresolved, and when the next decision should be made.</w:t>
      </w:r>
    </w:p>
    <w:p>
      <w:pPr>
        <w:spacing w:after="160" w:line="278" w:lineRule="auto"/>
      </w:pPr>
      <w:r>
        <w:rPr>
          <w:rFonts w:ascii="Arial" w:hAnsi="Arial"/>
          <w:i w:val="0"/>
        </w:rPr>
        <w:t>A repair should close more than the immediate complaint. It should leave you with a clearer understanding of the vehicle than you had before. That simple expectation is where proactive care begins.</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0">
        <w:r>
          <w:rPr>
            <w:rFonts w:ascii="Arial" w:hAnsi="Arial"/>
            <w:color w:val="0D7D78"/>
            <w:u w:val="single"/>
            <w:sz w:val="20"/>
          </w:rPr>
          <w:t>National Museum of American History Building and Fixing Cars</w:t>
        </w:r>
      </w:hyperlink>
    </w:p>
    <w:p>
      <w:pPr>
        <w:spacing w:after="80"/>
        <w:ind w:left="317" w:hanging="230"/>
      </w:pPr>
      <w:r>
        <w:rPr>
          <w:rFonts w:ascii="Arial" w:hAnsi="Arial"/>
          <w:color w:val="0D7D78"/>
        </w:rPr>
        <w:t xml:space="preserve">•  </w:t>
      </w:r>
      <w:hyperlink r:id="rId11">
        <w:r>
          <w:rPr>
            <w:rFonts w:ascii="Arial" w:hAnsi="Arial"/>
            <w:color w:val="0D7D78"/>
            <w:u w:val="single"/>
            <w:sz w:val="20"/>
          </w:rPr>
          <w:t>The Henry Ford Ford Dealer Repair Shop</w:t>
        </w:r>
      </w:hyperlink>
    </w:p>
    <w:p>
      <w:pPr>
        <w:spacing w:after="80"/>
        <w:ind w:left="317" w:hanging="230"/>
      </w:pPr>
      <w:r>
        <w:rPr>
          <w:rFonts w:ascii="Arial" w:hAnsi="Arial"/>
          <w:color w:val="0D7D78"/>
        </w:rPr>
        <w:t xml:space="preserve">•  </w:t>
      </w:r>
      <w:hyperlink r:id="rId12">
        <w:r>
          <w:rPr>
            <w:rFonts w:ascii="Arial" w:hAnsi="Arial"/>
            <w:color w:val="0D7D78"/>
            <w:u w:val="single"/>
            <w:sz w:val="20"/>
          </w:rPr>
          <w:t>Library of Congress Automotive History</w:t>
        </w:r>
      </w:hyperlink>
    </w:p>
    <w:p>
      <w:r>
        <w:br w:type="page"/>
      </w:r>
    </w:p>
    <w:p>
      <w:pPr>
        <w:keepNext/>
        <w:spacing w:after="100"/>
      </w:pPr>
      <w:r>
        <w:rPr>
          <w:rFonts w:ascii="Arial" w:hAnsi="Arial"/>
          <w:b/>
          <w:color w:val="0D7D78"/>
          <w:sz w:val="18"/>
        </w:rPr>
        <w:t>ARTICLE 2 OF 10</w:t>
      </w:r>
    </w:p>
    <w:p>
      <w:pPr>
        <w:pStyle w:val="Heading1"/>
        <w:keepNext/>
        <w:spacing w:before="300" w:after="120"/>
      </w:pPr>
      <w:r>
        <w:rPr>
          <w:rFonts w:ascii="Arial" w:hAnsi="Arial"/>
          <w:b/>
          <w:color w:val="000000"/>
        </w:rPr>
        <w:t>How Dealers Made Service a System</w:t>
      </w:r>
    </w:p>
    <w:p>
      <w:pPr>
        <w:spacing w:after="200"/>
      </w:pPr>
      <w:r>
        <w:rPr>
          <w:rFonts w:ascii="Arial" w:hAnsi="Arial"/>
          <w:i/>
          <w:color w:val="667085"/>
          <w:sz w:val="24"/>
        </w:rPr>
        <w:t>Dealers gave automotive service repeatable structure. Their greatest contribution was not a building. It was the connection between product knowledge, parts, warranty responsibility, and customer retention.</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The dealer added continuity</w:t>
      </w:r>
    </w:p>
    <w:p>
      <w:pPr>
        <w:spacing w:after="160" w:line="278" w:lineRule="auto"/>
      </w:pPr>
      <w:r>
        <w:rPr>
          <w:rFonts w:ascii="Arial" w:hAnsi="Arial"/>
          <w:i w:val="0"/>
        </w:rPr>
        <w:t>As manufacturers expanded, dealers became the local face of the brand. They sold the vehicle, explained features, supplied parts, performed maintenance, handled warranty concerns, and repaired failures. An early Ford dealership preserved by The Henry Ford operated as both showroom and repair shop. The historical description makes the business purpose clear: repair service helped retain customers.</w:t>
      </w:r>
    </w:p>
    <w:p>
      <w:pPr>
        <w:spacing w:after="160" w:line="278" w:lineRule="auto"/>
      </w:pPr>
      <w:r>
        <w:rPr>
          <w:rFonts w:ascii="Arial" w:hAnsi="Arial"/>
          <w:i w:val="0"/>
        </w:rPr>
        <w:t>I see that as a major step forward. The dealer could connect the vehicle to factory procedures, known parts, service information, and brand accountability. A customer no longer had to locate a general craftsperson and hope the machine was familiar. The service department created bays, roles, records, training paths, and a repeatable customer process.</w:t>
      </w:r>
    </w:p>
    <w:p>
      <w:pPr>
        <w:spacing w:after="160" w:line="278" w:lineRule="auto"/>
      </w:pPr>
      <w:r>
        <w:rPr>
          <w:rFonts w:ascii="Arial" w:hAnsi="Arial"/>
          <w:i w:val="0"/>
        </w:rPr>
        <w:t>That system also helped manufacturers learn. Patterns in failed parts, warranty claims, and customer complaints could travel back through the network. A repair was no longer only a local event. It could become product information. That feedback loop remains important as vehicles become more electronic, software dependent, and connected.</w:t>
      </w:r>
    </w:p>
    <w:p>
      <w:pPr>
        <w:pStyle w:val="Heading2"/>
        <w:keepNext/>
        <w:spacing w:before="220" w:after="120"/>
      </w:pPr>
      <w:r>
        <w:rPr>
          <w:rFonts w:ascii="Arial" w:hAnsi="Arial"/>
          <w:b/>
          <w:color w:val="000000"/>
        </w:rPr>
        <w:t>What standardization solved</w:t>
      </w:r>
    </w:p>
    <w:p>
      <w:pPr>
        <w:spacing w:after="160" w:line="278" w:lineRule="auto"/>
      </w:pPr>
      <w:r>
        <w:rPr>
          <w:rFonts w:ascii="Arial" w:hAnsi="Arial"/>
          <w:i w:val="0"/>
        </w:rPr>
        <w:t>Standardization protects quality when it is used correctly. A technician needs the right procedure, torque specification, fluid, calibration, diagnostic sequence, and verification step. A service advisor needs accurate labor information and a way to document authorization. A customer needs a record of what was recommended and what was completed. The dealer model organized those responsibilities more consistently than early repair could.</w:t>
      </w:r>
    </w:p>
    <w:p>
      <w:pPr>
        <w:spacing w:after="160" w:line="278" w:lineRule="auto"/>
      </w:pPr>
      <w:r>
        <w:rPr>
          <w:rFonts w:ascii="Arial" w:hAnsi="Arial"/>
          <w:i w:val="0"/>
        </w:rPr>
        <w:t>The system also made training easier to target. A technician working within one manufacturer network could develop deep familiarity with recurring designs and known failure patterns. Specialized tooling and software access became part of professional service. On a modern vehicle, that access can be essential for programming, calibration, security functions, and advanced driver assistance systems.</w:t>
      </w:r>
    </w:p>
    <w:p>
      <w:pPr>
        <w:pStyle w:val="Heading2"/>
        <w:keepNext/>
        <w:spacing w:before="220" w:after="120"/>
      </w:pPr>
      <w:r>
        <w:rPr>
          <w:rFonts w:ascii="Arial" w:hAnsi="Arial"/>
          <w:b/>
          <w:color w:val="000000"/>
        </w:rPr>
        <w:t>Where the dealer model has limits</w:t>
      </w:r>
    </w:p>
    <w:p>
      <w:pPr>
        <w:spacing w:after="160" w:line="278" w:lineRule="auto"/>
      </w:pPr>
      <w:r>
        <w:rPr>
          <w:rFonts w:ascii="Arial" w:hAnsi="Arial"/>
          <w:i w:val="0"/>
        </w:rPr>
        <w:t>A strong system can still become too centralized. Customers may live far from a dealership, own several vehicle brands, need service outside normal hours, or want a second opinion. Older vehicles may no longer fit the dealer's operating priorities. Price, scheduling, communication, and the customer's relationship with one advisor can determine whether the experience feels organized or distant.</w:t>
      </w:r>
    </w:p>
    <w:p>
      <w:pPr>
        <w:spacing w:after="160" w:line="278" w:lineRule="auto"/>
      </w:pPr>
      <w:r>
        <w:rPr>
          <w:rFonts w:ascii="Arial" w:hAnsi="Arial"/>
          <w:i w:val="0"/>
        </w:rPr>
        <w:t>Warranty language can also confuse owners. The Federal Trade Commission explains that a manufacturer generally cannot deny warranty coverage simply because routine maintenance or repair was performed by an independent shop. The customer still has to maintain the vehicle properly, keep records, and understand that damage caused by improper work or an aftermarket part may not be covered. The real issue is evidence, not a slogan about dealers or independents.</w:t>
      </w:r>
    </w:p>
    <w:p>
      <w:pPr>
        <w:spacing w:after="160" w:line="278" w:lineRule="auto"/>
      </w:pPr>
      <w:r>
        <w:rPr>
          <w:rFonts w:ascii="Arial" w:hAnsi="Arial"/>
          <w:i w:val="0"/>
        </w:rPr>
        <w:t>I want customers to understand that distinction. Choosing an independent repair facility does not remove the need for proper procedures. Choosing a dealership does not remove the need to ask questions. Every provider should be able to show what it inspected, what it found, which standard it followed, and how it verified the result.</w:t>
      </w:r>
    </w:p>
    <w:p>
      <w:pPr>
        <w:pStyle w:val="Heading2"/>
        <w:keepNext/>
        <w:spacing w:before="220" w:after="120"/>
      </w:pPr>
      <w:r>
        <w:rPr>
          <w:rFonts w:ascii="Arial" w:hAnsi="Arial"/>
          <w:b/>
          <w:color w:val="000000"/>
        </w:rPr>
        <w:t>The lesson I carry forward</w:t>
      </w:r>
    </w:p>
    <w:p>
      <w:pPr>
        <w:spacing w:after="160" w:line="278" w:lineRule="auto"/>
      </w:pPr>
      <w:r>
        <w:rPr>
          <w:rFonts w:ascii="Arial" w:hAnsi="Arial"/>
          <w:i w:val="0"/>
        </w:rPr>
        <w:t>The dealer system proved that service can create a long relationship after the vehicle sale. QE Enterprise carries that principle forward without requiring the customer to stay inside one manufacturer's network. I want the continuity of a dealer system with the flexibility of independent and mobile service.</w:t>
      </w:r>
    </w:p>
    <w:p>
      <w:pPr>
        <w:spacing w:after="160" w:line="278" w:lineRule="auto"/>
      </w:pPr>
      <w:r>
        <w:rPr>
          <w:rFonts w:ascii="Arial" w:hAnsi="Arial"/>
          <w:i w:val="0"/>
        </w:rPr>
        <w:t>That means we need accurate vehicle identification, service information, parts sourcing, authorization records, technician qualifications, and quality control. It also means the customer should keep control of the decision. Our job is to make the condition and options understandable before asking for approval.</w:t>
      </w:r>
    </w:p>
    <w:p>
      <w:pPr>
        <w:spacing w:after="160" w:line="278" w:lineRule="auto"/>
      </w:pPr>
      <w:r>
        <w:rPr>
          <w:rFonts w:ascii="Arial" w:hAnsi="Arial"/>
          <w:i w:val="0"/>
        </w:rPr>
        <w:t>I am not building a business around being against dealerships. Dealers remain necessary. I am building around the gap between occasional service visits. The customer needs one record that follows the vehicle, one clear plan for what comes next, and a service organization that prepares before the appointment instead of starting from zero every time.</w:t>
      </w:r>
    </w:p>
    <w:p>
      <w:pPr>
        <w:pStyle w:val="Heading2"/>
        <w:keepNext/>
        <w:spacing w:before="220" w:after="120"/>
      </w:pPr>
      <w:r>
        <w:rPr>
          <w:rFonts w:ascii="Arial" w:hAnsi="Arial"/>
          <w:b/>
          <w:color w:val="000000"/>
        </w:rPr>
        <w:t>What vehicle owners should ask</w:t>
      </w:r>
    </w:p>
    <w:p>
      <w:pPr>
        <w:spacing w:after="160" w:line="278" w:lineRule="auto"/>
      </w:pPr>
      <w:r>
        <w:rPr>
          <w:rFonts w:ascii="Arial" w:hAnsi="Arial"/>
          <w:i w:val="0"/>
        </w:rPr>
        <w:t>Whether you use a dealer or an independent shop, ask five practical questions. What condition was confirmed? What test supports the recommendation? Is the work urgent, due soon, or worth monitoring? What happens if it is delayed? What documentation will I receive after the repair?</w:t>
      </w:r>
    </w:p>
    <w:p>
      <w:pPr>
        <w:spacing w:after="160" w:line="278" w:lineRule="auto"/>
      </w:pPr>
      <w:r>
        <w:rPr>
          <w:rFonts w:ascii="Arial" w:hAnsi="Arial"/>
          <w:i w:val="0"/>
        </w:rPr>
        <w:t>Those questions move the conversation away from brand loyalty and toward accountable care. The best provider is the one that can answer them clearly and perform the work correctly.</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1">
        <w:r>
          <w:rPr>
            <w:rFonts w:ascii="Arial" w:hAnsi="Arial"/>
            <w:color w:val="0D7D78"/>
            <w:u w:val="single"/>
            <w:sz w:val="20"/>
          </w:rPr>
          <w:t>The Henry Ford Ford Dealer Repair Shop</w:t>
        </w:r>
      </w:hyperlink>
    </w:p>
    <w:p>
      <w:pPr>
        <w:spacing w:after="80"/>
        <w:ind w:left="317" w:hanging="230"/>
      </w:pPr>
      <w:r>
        <w:rPr>
          <w:rFonts w:ascii="Arial" w:hAnsi="Arial"/>
          <w:color w:val="0D7D78"/>
        </w:rPr>
        <w:t xml:space="preserve">•  </w:t>
      </w:r>
      <w:hyperlink r:id="rId13">
        <w:r>
          <w:rPr>
            <w:rFonts w:ascii="Arial" w:hAnsi="Arial"/>
            <w:color w:val="0D7D78"/>
            <w:u w:val="single"/>
            <w:sz w:val="20"/>
          </w:rPr>
          <w:t>Federal Trade Commission Auto Warranties and Auto Service Contracts</w:t>
        </w:r>
      </w:hyperlink>
    </w:p>
    <w:p>
      <w:pPr>
        <w:spacing w:after="80"/>
        <w:ind w:left="317" w:hanging="230"/>
      </w:pPr>
      <w:r>
        <w:rPr>
          <w:rFonts w:ascii="Arial" w:hAnsi="Arial"/>
          <w:color w:val="0D7D78"/>
        </w:rPr>
        <w:t xml:space="preserve">•  </w:t>
      </w:r>
      <w:hyperlink r:id="rId14">
        <w:r>
          <w:rPr>
            <w:rFonts w:ascii="Arial" w:hAnsi="Arial"/>
            <w:color w:val="0D7D78"/>
            <w:u w:val="single"/>
            <w:sz w:val="20"/>
          </w:rPr>
          <w:t>Federal Trade Commission Nixing the Fix</w:t>
        </w:r>
      </w:hyperlink>
    </w:p>
    <w:p>
      <w:r>
        <w:br w:type="page"/>
      </w:r>
    </w:p>
    <w:p>
      <w:pPr>
        <w:keepNext/>
        <w:spacing w:after="100"/>
      </w:pPr>
      <w:r>
        <w:rPr>
          <w:rFonts w:ascii="Arial" w:hAnsi="Arial"/>
          <w:b/>
          <w:color w:val="0D7D78"/>
          <w:sz w:val="18"/>
        </w:rPr>
        <w:t>ARTICLE 3 OF 10</w:t>
      </w:r>
    </w:p>
    <w:p>
      <w:pPr>
        <w:pStyle w:val="Heading1"/>
        <w:keepNext/>
        <w:spacing w:before="300" w:after="120"/>
      </w:pPr>
      <w:r>
        <w:rPr>
          <w:rFonts w:ascii="Arial" w:hAnsi="Arial"/>
          <w:b/>
          <w:color w:val="000000"/>
        </w:rPr>
        <w:t>Why Independent Shops Became Essential</w:t>
      </w:r>
    </w:p>
    <w:p>
      <w:pPr>
        <w:spacing w:after="200"/>
      </w:pPr>
      <w:r>
        <w:rPr>
          <w:rFonts w:ascii="Arial" w:hAnsi="Arial"/>
          <w:i/>
          <w:color w:val="667085"/>
          <w:sz w:val="24"/>
        </w:rPr>
        <w:t>Independent shops gave vehicle owners another door to walk through. Their next responsibility is to give the customer a clearer system after that door opens.</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Independence created practical access</w:t>
      </w:r>
    </w:p>
    <w:p>
      <w:pPr>
        <w:spacing w:after="160" w:line="278" w:lineRule="auto"/>
      </w:pPr>
      <w:r>
        <w:rPr>
          <w:rFonts w:ascii="Arial" w:hAnsi="Arial"/>
          <w:i w:val="0"/>
        </w:rPr>
        <w:t>Independent repair shops became essential because vehicles did not remain close to the dealership that sold them. People moved, vehicles aged, warranties ended, families owned several makes, and local communities needed service that could adapt. The independent shop answered that need with broader vehicle coverage, local relationships, and competition.</w:t>
      </w:r>
    </w:p>
    <w:p>
      <w:pPr>
        <w:spacing w:after="160" w:line="278" w:lineRule="auto"/>
      </w:pPr>
      <w:r>
        <w:rPr>
          <w:rFonts w:ascii="Arial" w:hAnsi="Arial"/>
          <w:i w:val="0"/>
        </w:rPr>
        <w:t>I came through this side of the industry. I understand the value of a customer being able to speak directly with the person who knows the vehicle or owns the business. A good independent shop can make decisions quickly, explain options without a corporate script, and keep older vehicles in dependable service when the repair still makes financial and safety sense.</w:t>
      </w:r>
    </w:p>
    <w:p>
      <w:pPr>
        <w:spacing w:after="160" w:line="278" w:lineRule="auto"/>
      </w:pPr>
      <w:r>
        <w:rPr>
          <w:rFonts w:ascii="Arial" w:hAnsi="Arial"/>
          <w:i w:val="0"/>
        </w:rPr>
        <w:t>Independence also protects choice. The Federal Trade Commission has documented concerns about repair restrictions that limit access to parts, tools, software, or service information. Modern repair depends on fair access to the information required to diagnose and restore the vehicle. A customer does not have meaningful choice if a qualified provider cannot obtain the information needed to complete the work.</w:t>
      </w:r>
    </w:p>
    <w:p>
      <w:pPr>
        <w:pStyle w:val="Heading2"/>
        <w:keepNext/>
        <w:spacing w:before="220" w:after="120"/>
      </w:pPr>
      <w:r>
        <w:rPr>
          <w:rFonts w:ascii="Arial" w:hAnsi="Arial"/>
          <w:b/>
          <w:color w:val="000000"/>
        </w:rPr>
        <w:t>Trust became the independent advantage</w:t>
      </w:r>
    </w:p>
    <w:p>
      <w:pPr>
        <w:spacing w:after="160" w:line="278" w:lineRule="auto"/>
      </w:pPr>
      <w:r>
        <w:rPr>
          <w:rFonts w:ascii="Arial" w:hAnsi="Arial"/>
          <w:i w:val="0"/>
        </w:rPr>
        <w:t>Most independent shops are not winning customers with a national brand. They are winning through reputation. The customer remembers whether the problem was explained, whether the estimate matched the work, whether the vehicle was returned on time, and whether the shop answered when something went wrong.</w:t>
      </w:r>
    </w:p>
    <w:p>
      <w:pPr>
        <w:spacing w:after="160" w:line="278" w:lineRule="auto"/>
      </w:pPr>
      <w:r>
        <w:rPr>
          <w:rFonts w:ascii="Arial" w:hAnsi="Arial"/>
          <w:i w:val="0"/>
        </w:rPr>
        <w:t>That form of trust is valuable, but it can be fragile. When all knowledge sits with one owner, one lead technician, or one service advisor, the business can become dependent on that person being available. Notes stay in someone's head. Follow-up happens when there is time. Customers call the owner directly because they do not trust the process to carry their concern without personal intervention.</w:t>
      </w:r>
    </w:p>
    <w:p>
      <w:pPr>
        <w:spacing w:after="160" w:line="278" w:lineRule="auto"/>
      </w:pPr>
      <w:r>
        <w:rPr>
          <w:rFonts w:ascii="Arial" w:hAnsi="Arial"/>
          <w:i w:val="0"/>
        </w:rPr>
        <w:t>I have lived that pressure. Direct access can feel like excellent service at first. Over time, it can prevent the company from training the team, protecting diagnostic attention, and building a reliable customer experience. If every decision has to reach the owner, the business has relationships but does not yet have a complete system.</w:t>
      </w:r>
    </w:p>
    <w:p>
      <w:pPr>
        <w:pStyle w:val="Heading2"/>
        <w:keepNext/>
        <w:spacing w:before="220" w:after="120"/>
      </w:pPr>
      <w:r>
        <w:rPr>
          <w:rFonts w:ascii="Arial" w:hAnsi="Arial"/>
          <w:b/>
          <w:color w:val="000000"/>
        </w:rPr>
        <w:t>The reactive model followed us</w:t>
      </w:r>
    </w:p>
    <w:p>
      <w:pPr>
        <w:spacing w:after="160" w:line="278" w:lineRule="auto"/>
      </w:pPr>
      <w:r>
        <w:rPr>
          <w:rFonts w:ascii="Arial" w:hAnsi="Arial"/>
          <w:i w:val="0"/>
        </w:rPr>
        <w:t>Independent shops changed who could perform the repair, but many did not change when the relationship begins. The customer still calls after a warning light, no-start condition, overheating event, brake noise, failed inspection, or roadside breakdown. The shop gathers information under pressure while the customer is arranging work, family transportation, towing, or money.</w:t>
      </w:r>
    </w:p>
    <w:p>
      <w:pPr>
        <w:spacing w:after="160" w:line="278" w:lineRule="auto"/>
      </w:pPr>
      <w:r>
        <w:rPr>
          <w:rFonts w:ascii="Arial" w:hAnsi="Arial"/>
          <w:i w:val="0"/>
        </w:rPr>
        <w:t>This environment rewards speed, but speed without preparation creates waste. The wrong part gets ordered. A technician begins without complete history. An advisor promises a time before the diagnosis is understood. The customer receives a large decision all at once. Everybody feels urgency, and urgency is treated as if it were evidence.</w:t>
      </w:r>
    </w:p>
    <w:p>
      <w:pPr>
        <w:spacing w:after="160" w:line="278" w:lineRule="auto"/>
      </w:pPr>
      <w:r>
        <w:rPr>
          <w:rFonts w:ascii="Arial" w:hAnsi="Arial"/>
          <w:i w:val="0"/>
        </w:rPr>
        <w:t>The independent sector can do better without losing its personal character. The solution is to document the relationship so the team can support it. The shop should know the customer's vehicle, mileage, use, previous findings, declined work, warranty status, recurring concerns, and next due service before the next call.</w:t>
      </w:r>
    </w:p>
    <w:p>
      <w:pPr>
        <w:pStyle w:val="Heading2"/>
        <w:keepNext/>
        <w:spacing w:before="220" w:after="120"/>
      </w:pPr>
      <w:r>
        <w:rPr>
          <w:rFonts w:ascii="Arial" w:hAnsi="Arial"/>
          <w:b/>
          <w:color w:val="000000"/>
        </w:rPr>
        <w:t>Independence needs infrastructure</w:t>
      </w:r>
    </w:p>
    <w:p>
      <w:pPr>
        <w:spacing w:after="160" w:line="278" w:lineRule="auto"/>
      </w:pPr>
      <w:r>
        <w:rPr>
          <w:rFonts w:ascii="Arial" w:hAnsi="Arial"/>
          <w:i w:val="0"/>
        </w:rPr>
        <w:t>I believe the next strong independent shop will operate with more discipline than many larger organizations. It will combine technical information, digital inspections, clear estimates, parts preparation, role-based communication, quality review, and scheduled follow-up. It will preserve local accountability while removing the confusion that comes from informal processes.</w:t>
      </w:r>
    </w:p>
    <w:p>
      <w:pPr>
        <w:spacing w:after="160" w:line="278" w:lineRule="auto"/>
      </w:pPr>
      <w:r>
        <w:rPr>
          <w:rFonts w:ascii="Arial" w:hAnsi="Arial"/>
          <w:i w:val="0"/>
        </w:rPr>
        <w:t>That infrastructure also protects technicians. A qualified technician should receive a complete work packet, not a vague complaint and a set of keys. The packet should show vehicle identity, history, symptoms, prior evidence, authorization status, parts status, site conditions, and the purpose of the appointment. Better preparation increases the amount of skilled time spent diagnosing and repairing instead of searching, waiting, or repeating work.</w:t>
      </w:r>
    </w:p>
    <w:p>
      <w:pPr>
        <w:spacing w:after="160" w:line="278" w:lineRule="auto"/>
      </w:pPr>
      <w:r>
        <w:rPr>
          <w:rFonts w:ascii="Arial" w:hAnsi="Arial"/>
          <w:i w:val="0"/>
        </w:rPr>
        <w:t>The customer benefits from the same structure. Clear records make it easier to seek a second opinion, protect warranty rights, budget future work, and decide whether continued repair remains sensible. A trustworthy shop should not fear an informed customer.</w:t>
      </w:r>
    </w:p>
    <w:p>
      <w:pPr>
        <w:pStyle w:val="Heading2"/>
        <w:keepNext/>
        <w:spacing w:before="220" w:after="120"/>
      </w:pPr>
      <w:r>
        <w:rPr>
          <w:rFonts w:ascii="Arial" w:hAnsi="Arial"/>
          <w:b/>
          <w:color w:val="000000"/>
        </w:rPr>
        <w:t>The standard I expect</w:t>
      </w:r>
    </w:p>
    <w:p>
      <w:pPr>
        <w:spacing w:after="160" w:line="278" w:lineRule="auto"/>
      </w:pPr>
      <w:r>
        <w:rPr>
          <w:rFonts w:ascii="Arial" w:hAnsi="Arial"/>
          <w:i w:val="0"/>
        </w:rPr>
        <w:t>For QE Enterprise, independence means responsibility. We must be able to explain why we recommended the work, who is qualified to perform it, how we prepared the job, and how we verified completion. The customer should receive the evidence in language that makes sense outside the repair bay.</w:t>
      </w:r>
    </w:p>
    <w:p>
      <w:pPr>
        <w:spacing w:after="160" w:line="278" w:lineRule="auto"/>
      </w:pPr>
      <w:r>
        <w:rPr>
          <w:rFonts w:ascii="Arial" w:hAnsi="Arial"/>
          <w:i w:val="0"/>
        </w:rPr>
        <w:t>The industry does not need independent shops to imitate dealerships. It needs them to build dependable systems around the strengths they already have: access, flexibility, broad experience, and direct accountability. That is how independence becomes more than another place to call during an emergency.</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4">
        <w:r>
          <w:rPr>
            <w:rFonts w:ascii="Arial" w:hAnsi="Arial"/>
            <w:color w:val="0D7D78"/>
            <w:u w:val="single"/>
            <w:sz w:val="20"/>
          </w:rPr>
          <w:t>Federal Trade Commission Nixing the Fix</w:t>
        </w:r>
      </w:hyperlink>
    </w:p>
    <w:p>
      <w:pPr>
        <w:spacing w:after="80"/>
        <w:ind w:left="317" w:hanging="230"/>
      </w:pPr>
      <w:r>
        <w:rPr>
          <w:rFonts w:ascii="Arial" w:hAnsi="Arial"/>
          <w:color w:val="0D7D78"/>
        </w:rPr>
        <w:t xml:space="preserve">•  </w:t>
      </w:r>
      <w:hyperlink r:id="rId13">
        <w:r>
          <w:rPr>
            <w:rFonts w:ascii="Arial" w:hAnsi="Arial"/>
            <w:color w:val="0D7D78"/>
            <w:u w:val="single"/>
            <w:sz w:val="20"/>
          </w:rPr>
          <w:t>Federal Trade Commission Auto Warranties and Auto Service Contracts</w:t>
        </w:r>
      </w:hyperlink>
    </w:p>
    <w:p>
      <w:pPr>
        <w:spacing w:after="80"/>
        <w:ind w:left="317" w:hanging="230"/>
      </w:pPr>
      <w:r>
        <w:rPr>
          <w:rFonts w:ascii="Arial" w:hAnsi="Arial"/>
          <w:color w:val="0D7D78"/>
        </w:rPr>
        <w:t xml:space="preserve">•  </w:t>
      </w:r>
      <w:hyperlink r:id="rId10">
        <w:r>
          <w:rPr>
            <w:rFonts w:ascii="Arial" w:hAnsi="Arial"/>
            <w:color w:val="0D7D78"/>
            <w:u w:val="single"/>
            <w:sz w:val="20"/>
          </w:rPr>
          <w:t>National Museum of American History Building and Fixing Cars</w:t>
        </w:r>
      </w:hyperlink>
    </w:p>
    <w:p>
      <w:r>
        <w:br w:type="page"/>
      </w:r>
    </w:p>
    <w:p>
      <w:pPr>
        <w:keepNext/>
        <w:spacing w:after="100"/>
      </w:pPr>
      <w:r>
        <w:rPr>
          <w:rFonts w:ascii="Arial" w:hAnsi="Arial"/>
          <w:b/>
          <w:color w:val="0D7D78"/>
          <w:sz w:val="18"/>
        </w:rPr>
        <w:t>ARTICLE 4 OF 10</w:t>
      </w:r>
    </w:p>
    <w:p>
      <w:pPr>
        <w:pStyle w:val="Heading1"/>
        <w:keepNext/>
        <w:spacing w:before="300" w:after="120"/>
      </w:pPr>
      <w:r>
        <w:rPr>
          <w:rFonts w:ascii="Arial" w:hAnsi="Arial"/>
          <w:b/>
          <w:color w:val="000000"/>
        </w:rPr>
        <w:t>When the Shop Came to the Vehicle</w:t>
      </w:r>
    </w:p>
    <w:p>
      <w:pPr>
        <w:spacing w:after="200"/>
      </w:pPr>
      <w:r>
        <w:rPr>
          <w:rFonts w:ascii="Arial" w:hAnsi="Arial"/>
          <w:i/>
          <w:color w:val="667085"/>
          <w:sz w:val="24"/>
        </w:rPr>
        <w:t>Mobile repair removes the trip to the shop. It does not remove the need for standards, preparation, safe working conditions, and a complete repair record.</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Why I entered mobile repair</w:t>
      </w:r>
    </w:p>
    <w:p>
      <w:pPr>
        <w:spacing w:after="160" w:line="278" w:lineRule="auto"/>
      </w:pPr>
      <w:r>
        <w:rPr>
          <w:rFonts w:ascii="Arial" w:hAnsi="Arial"/>
          <w:i w:val="0"/>
        </w:rPr>
        <w:t>I started my mobile operation from a van in 2018. I did not begin with a large facility, a row of lifts, or a staff waiting behind a service counter. I brought tools, knowledge, parts, and responsibility to the customer. That experience taught me how much effort vehicle owners spend before a repair even begins.</w:t>
      </w:r>
    </w:p>
    <w:p>
      <w:pPr>
        <w:spacing w:after="160" w:line="278" w:lineRule="auto"/>
      </w:pPr>
      <w:r>
        <w:rPr>
          <w:rFonts w:ascii="Arial" w:hAnsi="Arial"/>
          <w:i w:val="0"/>
        </w:rPr>
        <w:t>A traditional appointment can require a tow, a ride home, time away from work, child care changes, rental transportation, and another trip to retrieve the vehicle. For a business fleet, one disabled unit can interrupt a route or revenue-producing work. Mobile service can remove part of that burden by meeting the vehicle where it is parked.</w:t>
      </w:r>
    </w:p>
    <w:p>
      <w:pPr>
        <w:spacing w:after="160" w:line="278" w:lineRule="auto"/>
      </w:pPr>
      <w:r>
        <w:rPr>
          <w:rFonts w:ascii="Arial" w:hAnsi="Arial"/>
          <w:i w:val="0"/>
        </w:rPr>
        <w:t>It also gives the technician useful context. I can see the driveway, jobsite, fleet yard, parking conditions, driving environment, and how the customer actually uses the vehicle. That information can improve the questions we ask and the way we plan future service.</w:t>
      </w:r>
    </w:p>
    <w:p>
      <w:pPr>
        <w:pStyle w:val="Heading2"/>
        <w:keepNext/>
        <w:spacing w:before="220" w:after="120"/>
      </w:pPr>
      <w:r>
        <w:rPr>
          <w:rFonts w:ascii="Arial" w:hAnsi="Arial"/>
          <w:b/>
          <w:color w:val="000000"/>
        </w:rPr>
        <w:t>Convenience does not equal simplicity</w:t>
      </w:r>
    </w:p>
    <w:p>
      <w:pPr>
        <w:spacing w:after="160" w:line="278" w:lineRule="auto"/>
      </w:pPr>
      <w:r>
        <w:rPr>
          <w:rFonts w:ascii="Arial" w:hAnsi="Arial"/>
          <w:i w:val="0"/>
        </w:rPr>
        <w:t>The customer may experience mobile repair as convenient, but the operation behind it is demanding. Every missing tool, incorrect part, weak internet connection, unsafe work area, weather delay, access problem, or incomplete symptom description can stop the job. A fixed shop has inventory, equipment, power, lighting, lifts, and technical support in one place. A mobile technician has to carry or coordinate those resources across many locations.</w:t>
      </w:r>
    </w:p>
    <w:p>
      <w:pPr>
        <w:spacing w:after="160" w:line="278" w:lineRule="auto"/>
      </w:pPr>
      <w:r>
        <w:rPr>
          <w:rFonts w:ascii="Arial" w:hAnsi="Arial"/>
          <w:i w:val="0"/>
        </w:rPr>
        <w:t>That is why a professional mobile service cannot be run like a mechanic wandering from call to call. The company must qualify the request before dispatch. It needs the correct vehicle information, the customer's complaint in their own words, relevant history, available diagnostic evidence, location conditions, authorization, parts status, and a realistic understanding of what can be completed safely outside a facility.</w:t>
      </w:r>
    </w:p>
    <w:p>
      <w:pPr>
        <w:spacing w:after="160" w:line="278" w:lineRule="auto"/>
      </w:pPr>
      <w:r>
        <w:rPr>
          <w:rFonts w:ascii="Arial" w:hAnsi="Arial"/>
          <w:i w:val="0"/>
        </w:rPr>
        <w:t>Some repairs belong in a shop. Structural work, alignments, certain programming and calibration procedures, heavy component removal, environmental controls, and work requiring a lift or specialized equipment may not be appropriate at the vehicle's location. Good mobile service includes the judgment to say when the vehicle must be routed elsewhere.</w:t>
      </w:r>
    </w:p>
    <w:p>
      <w:pPr>
        <w:pStyle w:val="Heading2"/>
        <w:keepNext/>
        <w:spacing w:before="220" w:after="120"/>
      </w:pPr>
      <w:r>
        <w:rPr>
          <w:rFonts w:ascii="Arial" w:hAnsi="Arial"/>
          <w:b/>
          <w:color w:val="000000"/>
        </w:rPr>
        <w:t>The mobile version of the reactive trap</w:t>
      </w:r>
    </w:p>
    <w:p>
      <w:pPr>
        <w:spacing w:after="160" w:line="278" w:lineRule="auto"/>
      </w:pPr>
      <w:r>
        <w:rPr>
          <w:rFonts w:ascii="Arial" w:hAnsi="Arial"/>
          <w:i w:val="0"/>
        </w:rPr>
        <w:t>Mobile repair often receives the most urgent calls. The vehicle will not start. The customer is stranded. A warning light appeared before a trip. The brakes are making noise. Somebody already bought a part and wants it installed immediately. The convenience of mobile service can pull the company even deeper into reactive work if every call becomes a promise to leave now.</w:t>
      </w:r>
    </w:p>
    <w:p>
      <w:pPr>
        <w:spacing w:after="160" w:line="278" w:lineRule="auto"/>
      </w:pPr>
      <w:r>
        <w:rPr>
          <w:rFonts w:ascii="Arial" w:hAnsi="Arial"/>
          <w:i w:val="0"/>
        </w:rPr>
        <w:t>I understand the pressure because I built my name by responding. That ability helped the company grow, but constant reaction eventually controls the owner, the schedule, and the technician. The loudest problem becomes the next job whether or not the information, part, location, or skill match is ready.</w:t>
      </w:r>
    </w:p>
    <w:p>
      <w:pPr>
        <w:spacing w:after="160" w:line="278" w:lineRule="auto"/>
      </w:pPr>
      <w:r>
        <w:rPr>
          <w:rFonts w:ascii="Arial" w:hAnsi="Arial"/>
          <w:i w:val="0"/>
        </w:rPr>
        <w:t>A customer may feel served in the moment while the company is accumulating delays across every other appointment. The technician loses diagnostic focus. The advisor gives uncertain arrival times. Parts are rushed. Follow-up is postponed. What looks like responsiveness can become an unstable operating model.</w:t>
      </w:r>
    </w:p>
    <w:p>
      <w:pPr>
        <w:pStyle w:val="Heading2"/>
        <w:keepNext/>
        <w:spacing w:before="220" w:after="120"/>
      </w:pPr>
      <w:r>
        <w:rPr>
          <w:rFonts w:ascii="Arial" w:hAnsi="Arial"/>
          <w:b/>
          <w:color w:val="000000"/>
        </w:rPr>
        <w:t>Mobile service as a planned network</w:t>
      </w:r>
    </w:p>
    <w:p>
      <w:pPr>
        <w:spacing w:after="160" w:line="278" w:lineRule="auto"/>
      </w:pPr>
      <w:r>
        <w:rPr>
          <w:rFonts w:ascii="Arial" w:hAnsi="Arial"/>
          <w:i w:val="0"/>
        </w:rPr>
        <w:t>I now see mobile repair as one part of a connected service network. A mobile unit should perform work that matches its tools, technician, route, site, and available time. It should feed inspection results and completed repairs into the same vehicle record used by the shop, advisor, and customer. When the vehicle needs a different environment, the handoff should be planned instead of improvised.</w:t>
      </w:r>
    </w:p>
    <w:p>
      <w:pPr>
        <w:spacing w:after="160" w:line="278" w:lineRule="auto"/>
      </w:pPr>
      <w:r>
        <w:rPr>
          <w:rFonts w:ascii="Arial" w:hAnsi="Arial"/>
          <w:i w:val="0"/>
        </w:rPr>
        <w:t>Route planning matters. If work can be grouped by area, vehicle type, service need, or fleet location, the company can reduce unproductive travel. Parts can be verified before the technician departs. Customers can receive an accurate service window. The mobile unit becomes productive capacity instead of an emergency response vehicle moving randomly across South Florida.</w:t>
      </w:r>
    </w:p>
    <w:p>
      <w:pPr>
        <w:spacing w:after="160" w:line="278" w:lineRule="auto"/>
      </w:pPr>
      <w:r>
        <w:rPr>
          <w:rFonts w:ascii="Arial" w:hAnsi="Arial"/>
          <w:i w:val="0"/>
        </w:rPr>
        <w:t>This structure does not remove human judgment. It gives judgment better information. The technician can concentrate on evidence and repair quality because the company has already handled the basic questions that should never consume skilled time at the curb.</w:t>
      </w:r>
    </w:p>
    <w:p>
      <w:pPr>
        <w:pStyle w:val="Heading2"/>
        <w:keepNext/>
        <w:spacing w:before="220" w:after="120"/>
      </w:pPr>
      <w:r>
        <w:rPr>
          <w:rFonts w:ascii="Arial" w:hAnsi="Arial"/>
          <w:b/>
          <w:color w:val="000000"/>
        </w:rPr>
        <w:t>The promise I am willing to make</w:t>
      </w:r>
    </w:p>
    <w:p>
      <w:pPr>
        <w:spacing w:after="160" w:line="278" w:lineRule="auto"/>
      </w:pPr>
      <w:r>
        <w:rPr>
          <w:rFonts w:ascii="Arial" w:hAnsi="Arial"/>
          <w:i w:val="0"/>
        </w:rPr>
        <w:t>I will not present mobile repair as the right answer for every job. I will present it as a professional service channel with defined capabilities and limits. If a job can be completed safely and correctly at the vehicle, we should arrive prepared. If it belongs at a facility or with another qualified provider, we should explain that route before wasting the customer's time.</w:t>
      </w:r>
    </w:p>
    <w:p>
      <w:pPr>
        <w:spacing w:after="160" w:line="278" w:lineRule="auto"/>
      </w:pPr>
      <w:r>
        <w:rPr>
          <w:rFonts w:ascii="Arial" w:hAnsi="Arial"/>
          <w:i w:val="0"/>
        </w:rPr>
        <w:t>Mobile service changed where repair can happen. The next improvement is changing how the work is prepared. That is the difference between sending a mechanic and operating a system.</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5">
        <w:r>
          <w:rPr>
            <w:rFonts w:ascii="Arial" w:hAnsi="Arial"/>
            <w:color w:val="0D7D78"/>
            <w:u w:val="single"/>
            <w:sz w:val="20"/>
          </w:rPr>
          <w:t>National Highway Traffic Safety Administration Summer Driving Tips</w:t>
        </w:r>
      </w:hyperlink>
    </w:p>
    <w:p>
      <w:pPr>
        <w:spacing w:after="80"/>
        <w:ind w:left="317" w:hanging="230"/>
      </w:pPr>
      <w:r>
        <w:rPr>
          <w:rFonts w:ascii="Arial" w:hAnsi="Arial"/>
          <w:color w:val="0D7D78"/>
        </w:rPr>
        <w:t xml:space="preserve">•  </w:t>
      </w:r>
      <w:hyperlink r:id="rId16">
        <w:r>
          <w:rPr>
            <w:rFonts w:ascii="Arial" w:hAnsi="Arial"/>
            <w:color w:val="0D7D78"/>
            <w:u w:val="single"/>
            <w:sz w:val="20"/>
          </w:rPr>
          <w:t>US Bureau of Labor Statistics Automotive Service Technicians and Mechanics</w:t>
        </w:r>
      </w:hyperlink>
    </w:p>
    <w:p>
      <w:pPr>
        <w:spacing w:after="80"/>
        <w:ind w:left="317" w:hanging="230"/>
      </w:pPr>
      <w:r>
        <w:rPr>
          <w:rFonts w:ascii="Arial" w:hAnsi="Arial"/>
          <w:color w:val="0D7D78"/>
        </w:rPr>
        <w:t xml:space="preserve">•  </w:t>
      </w:r>
      <w:hyperlink r:id="rId17">
        <w:r>
          <w:rPr>
            <w:rFonts w:ascii="Arial" w:hAnsi="Arial"/>
            <w:color w:val="0D7D78"/>
            <w:u w:val="single"/>
            <w:sz w:val="20"/>
          </w:rPr>
          <w:t>Federal Trade Commission Auto Repair Basics</w:t>
        </w:r>
      </w:hyperlink>
    </w:p>
    <w:p>
      <w:r>
        <w:br w:type="page"/>
      </w:r>
    </w:p>
    <w:p>
      <w:pPr>
        <w:keepNext/>
        <w:spacing w:after="100"/>
      </w:pPr>
      <w:r>
        <w:rPr>
          <w:rFonts w:ascii="Arial" w:hAnsi="Arial"/>
          <w:b/>
          <w:color w:val="0D7D78"/>
          <w:sz w:val="18"/>
        </w:rPr>
        <w:t>ARTICLE 5 OF 10</w:t>
      </w:r>
    </w:p>
    <w:p>
      <w:pPr>
        <w:pStyle w:val="Heading1"/>
        <w:keepNext/>
        <w:spacing w:before="300" w:after="120"/>
      </w:pPr>
      <w:r>
        <w:rPr>
          <w:rFonts w:ascii="Arial" w:hAnsi="Arial"/>
          <w:b/>
          <w:color w:val="000000"/>
        </w:rPr>
        <w:t>The Reactive Trap</w:t>
      </w:r>
    </w:p>
    <w:p>
      <w:pPr>
        <w:spacing w:after="200"/>
      </w:pPr>
      <w:r>
        <w:rPr>
          <w:rFonts w:ascii="Arial" w:hAnsi="Arial"/>
          <w:i/>
          <w:color w:val="667085"/>
          <w:sz w:val="24"/>
        </w:rPr>
        <w:t>We tell people to maintain their vehicles, then give them scattered reminders instead of a system they can understand and follow.</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The message and the experience do not match</w:t>
      </w:r>
    </w:p>
    <w:p>
      <w:pPr>
        <w:spacing w:after="160" w:line="278" w:lineRule="auto"/>
      </w:pPr>
      <w:r>
        <w:rPr>
          <w:rFonts w:ascii="Arial" w:hAnsi="Arial"/>
          <w:i w:val="0"/>
        </w:rPr>
        <w:t>I have spent years hearing the automotive industry promote preventive maintenance. Change the oil. Check the tires. Replace filters. Inspect the brakes. Follow the manufacturer's schedule. Those instructions are useful, but they do not teach most consumers how the service system actually works.</w:t>
      </w:r>
    </w:p>
    <w:p>
      <w:pPr>
        <w:spacing w:after="160" w:line="278" w:lineRule="auto"/>
      </w:pPr>
      <w:r>
        <w:rPr>
          <w:rFonts w:ascii="Arial" w:hAnsi="Arial"/>
          <w:i w:val="0"/>
        </w:rPr>
        <w:t>A vehicle owner needs more than a list of intervals. They need to understand the difference between a maintenance item, a confirmed defect, a safety concern, an efficiency concern, and a condition worth monitoring. They need to know what evidence supports the recommendation, what may happen if the work is delayed, and how long they reasonably have to decide.</w:t>
      </w:r>
    </w:p>
    <w:p>
      <w:pPr>
        <w:spacing w:after="160" w:line="278" w:lineRule="auto"/>
      </w:pPr>
      <w:r>
        <w:rPr>
          <w:rFonts w:ascii="Arial" w:hAnsi="Arial"/>
          <w:i w:val="0"/>
        </w:rPr>
        <w:t>Instead, many customers receive information in fragments. A reminder appears by text or email. A quick-lube receipt lists suggested services. A warning light turns on. A technician mentions future work at pickup. Six months later, a different shop starts again with an incomplete history. The industry says preventive care, but the operating experience remains reactive.</w:t>
      </w:r>
    </w:p>
    <w:p>
      <w:pPr>
        <w:pStyle w:val="Heading2"/>
        <w:keepNext/>
        <w:spacing w:before="220" w:after="120"/>
      </w:pPr>
      <w:r>
        <w:rPr>
          <w:rFonts w:ascii="Arial" w:hAnsi="Arial"/>
          <w:b/>
          <w:color w:val="000000"/>
        </w:rPr>
        <w:t>Why customers wait</w:t>
      </w:r>
    </w:p>
    <w:p>
      <w:pPr>
        <w:spacing w:after="160" w:line="278" w:lineRule="auto"/>
      </w:pPr>
      <w:r>
        <w:rPr>
          <w:rFonts w:ascii="Arial" w:hAnsi="Arial"/>
          <w:i w:val="0"/>
        </w:rPr>
        <w:t>I have learned not to assume that customers delay every service because they are careless. Sometimes they do not trust the recommendation. Sometimes the explanation was too technical, the urgency was unclear, the price arrived without context, or the vehicle appeared to drive normally. Sometimes the customer has rent, food, child care, insurance, and other obligations competing for the same money.</w:t>
      </w:r>
    </w:p>
    <w:p>
      <w:pPr>
        <w:spacing w:after="160" w:line="278" w:lineRule="auto"/>
      </w:pPr>
      <w:r>
        <w:rPr>
          <w:rFonts w:ascii="Arial" w:hAnsi="Arial"/>
          <w:i w:val="0"/>
        </w:rPr>
        <w:t>The shop may see a worn component and think the decision is obvious. The customer sees a vehicle that still starts. Closing that gap requires education, evidence, and timing. Pressure may produce an authorization, but it does not produce understanding. When the same customer later feels sold or surprised, trust is harder to recover.</w:t>
      </w:r>
    </w:p>
    <w:p>
      <w:pPr>
        <w:spacing w:after="160" w:line="278" w:lineRule="auto"/>
      </w:pPr>
      <w:r>
        <w:rPr>
          <w:rFonts w:ascii="Arial" w:hAnsi="Arial"/>
          <w:i w:val="0"/>
        </w:rPr>
        <w:t>A proactive system has to recognize budget reality without hiding mechanical reality. It should separate what must be addressed now from what can be planned, monitored, or combined with another service. It should record the customer's choice and return to the issue at the agreed time.</w:t>
      </w:r>
    </w:p>
    <w:p>
      <w:pPr>
        <w:pStyle w:val="Heading2"/>
        <w:keepNext/>
        <w:spacing w:before="220" w:after="120"/>
      </w:pPr>
      <w:r>
        <w:rPr>
          <w:rFonts w:ascii="Arial" w:hAnsi="Arial"/>
          <w:b/>
          <w:color w:val="000000"/>
        </w:rPr>
        <w:t>Why reactive care remains profitable</w:t>
      </w:r>
    </w:p>
    <w:p>
      <w:pPr>
        <w:spacing w:after="160" w:line="278" w:lineRule="auto"/>
      </w:pPr>
      <w:r>
        <w:rPr>
          <w:rFonts w:ascii="Arial" w:hAnsi="Arial"/>
          <w:i w:val="0"/>
        </w:rPr>
        <w:t>Reactive repair can produce large invoices. A failed component may damage related parts, require towing, create diagnostic time, and force the customer to authorize work quickly. From a narrow view of ticket size, the emergency appears profitable.</w:t>
      </w:r>
    </w:p>
    <w:p>
      <w:pPr>
        <w:spacing w:after="160" w:line="278" w:lineRule="auto"/>
      </w:pPr>
      <w:r>
        <w:rPr>
          <w:rFonts w:ascii="Arial" w:hAnsi="Arial"/>
          <w:i w:val="0"/>
        </w:rPr>
        <w:t>The full business cost is less attractive. Emergency work disrupts the schedule, compresses diagnosis, increases parts freight, creates rental and transportation pressure, and puts advisors in difficult conversations. Technicians wait for approvals or parts while other promised work falls behind. One high invoice can generate revenue while damaging retention, reviews, team focus, and capacity.</w:t>
      </w:r>
    </w:p>
    <w:p>
      <w:pPr>
        <w:spacing w:after="160" w:line="278" w:lineRule="auto"/>
      </w:pPr>
      <w:r>
        <w:rPr>
          <w:rFonts w:ascii="Arial" w:hAnsi="Arial"/>
          <w:i w:val="0"/>
        </w:rPr>
        <w:t>I do not want to build a company that requires customers to remain uninformed until their vehicle creates an emergency. That model may generate transactions, but it does not create the kind of relationship I want QE Enterprise to hold.</w:t>
      </w:r>
    </w:p>
    <w:p>
      <w:pPr>
        <w:pStyle w:val="Heading2"/>
        <w:keepNext/>
        <w:spacing w:before="220" w:after="120"/>
      </w:pPr>
      <w:r>
        <w:rPr>
          <w:rFonts w:ascii="Arial" w:hAnsi="Arial"/>
          <w:b/>
          <w:color w:val="000000"/>
        </w:rPr>
        <w:t>Decision making under pressure</w:t>
      </w:r>
    </w:p>
    <w:p>
      <w:pPr>
        <w:spacing w:after="160" w:line="278" w:lineRule="auto"/>
      </w:pPr>
      <w:r>
        <w:rPr>
          <w:rFonts w:ascii="Arial" w:hAnsi="Arial"/>
          <w:i w:val="0"/>
        </w:rPr>
        <w:t>I have watched vehicle failure remove choices. The customer may need the car for work tomorrow. They may be stranded away from home. They may have no time to compare estimates or understand whether repairing the vehicle still makes sense. The conversation is happening after transportation has already been interrupted.</w:t>
      </w:r>
    </w:p>
    <w:p>
      <w:pPr>
        <w:spacing w:after="160" w:line="278" w:lineRule="auto"/>
      </w:pPr>
      <w:r>
        <w:rPr>
          <w:rFonts w:ascii="Arial" w:hAnsi="Arial"/>
          <w:i w:val="0"/>
        </w:rPr>
        <w:t>That frenzy affects the shop too. An advisor tries to translate a technical finding quickly. A technician may be pulled away to explain it. The owner may step in because the customer wants authority. Everyone is responding to the consequences of missing preparation.</w:t>
      </w:r>
    </w:p>
    <w:p>
      <w:pPr>
        <w:spacing w:after="160" w:line="278" w:lineRule="auto"/>
      </w:pPr>
      <w:r>
        <w:rPr>
          <w:rFonts w:ascii="Arial" w:hAnsi="Arial"/>
          <w:i w:val="0"/>
        </w:rPr>
        <w:t>The better time for a difficult vehicle decision is before the failure. If the customer already knows the condition, urgency, expected cost range, repair options, and likely timing, they can make a decision with control. The shop can prepare capacity and parts. The technician can perform the work without treating every step as an emergency.</w:t>
      </w:r>
    </w:p>
    <w:p>
      <w:pPr>
        <w:pStyle w:val="Heading2"/>
        <w:keepNext/>
        <w:spacing w:before="220" w:after="120"/>
      </w:pPr>
      <w:r>
        <w:rPr>
          <w:rFonts w:ascii="Arial" w:hAnsi="Arial"/>
          <w:b/>
          <w:color w:val="000000"/>
        </w:rPr>
        <w:t>What real maintenance education looks like</w:t>
      </w:r>
    </w:p>
    <w:p>
      <w:pPr>
        <w:spacing w:after="160" w:line="278" w:lineRule="auto"/>
      </w:pPr>
      <w:r>
        <w:rPr>
          <w:rFonts w:ascii="Arial" w:hAnsi="Arial"/>
          <w:i w:val="0"/>
        </w:rPr>
        <w:t>Real education begins with the specific vehicle. It connects mileage, age, use, climate, manufacturer guidance, inspection evidence, previous repairs, unresolved findings, and the customer's transportation needs. It explains consequences in plain language and avoids calling every recommendation urgent.</w:t>
      </w:r>
    </w:p>
    <w:p>
      <w:pPr>
        <w:spacing w:after="160" w:line="278" w:lineRule="auto"/>
      </w:pPr>
      <w:r>
        <w:rPr>
          <w:rFonts w:ascii="Arial" w:hAnsi="Arial"/>
          <w:i w:val="0"/>
        </w:rPr>
        <w:t>It also closes the loop. After a service, the record should show what was observed, what was approved, what was performed, how the result was verified, and what comes next. The customer should not have to remember the entire plan or wait for another warning light to restart the conversation.</w:t>
      </w:r>
    </w:p>
    <w:p>
      <w:pPr>
        <w:spacing w:after="160" w:line="278" w:lineRule="auto"/>
      </w:pPr>
      <w:r>
        <w:rPr>
          <w:rFonts w:ascii="Arial" w:hAnsi="Arial"/>
          <w:i w:val="0"/>
        </w:rPr>
        <w:t>This is the change I am making inside QE Enterprise. Preventive care cannot remain a marketing phrase. It has to become a managed process that gives the customer enough information and enough time to make a sound decision.</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5">
        <w:r>
          <w:rPr>
            <w:rFonts w:ascii="Arial" w:hAnsi="Arial"/>
            <w:color w:val="0D7D78"/>
            <w:u w:val="single"/>
            <w:sz w:val="20"/>
          </w:rPr>
          <w:t>National Highway Traffic Safety Administration Summer Driving Tips</w:t>
        </w:r>
      </w:hyperlink>
    </w:p>
    <w:p>
      <w:pPr>
        <w:spacing w:after="80"/>
        <w:ind w:left="317" w:hanging="230"/>
      </w:pPr>
      <w:r>
        <w:rPr>
          <w:rFonts w:ascii="Arial" w:hAnsi="Arial"/>
          <w:color w:val="0D7D78"/>
        </w:rPr>
        <w:t xml:space="preserve">•  </w:t>
      </w:r>
      <w:hyperlink r:id="rId18">
        <w:r>
          <w:rPr>
            <w:rFonts w:ascii="Arial" w:hAnsi="Arial"/>
            <w:color w:val="0D7D78"/>
            <w:u w:val="single"/>
            <w:sz w:val="20"/>
          </w:rPr>
          <w:t>US Department of Energy and US Environmental Protection Agency Keeping Your Vehicle in Shape</w:t>
        </w:r>
      </w:hyperlink>
    </w:p>
    <w:p>
      <w:pPr>
        <w:spacing w:after="80"/>
        <w:ind w:left="317" w:hanging="230"/>
      </w:pPr>
      <w:r>
        <w:rPr>
          <w:rFonts w:ascii="Arial" w:hAnsi="Arial"/>
          <w:color w:val="0D7D78"/>
        </w:rPr>
        <w:t xml:space="preserve">•  </w:t>
      </w:r>
      <w:hyperlink r:id="rId17">
        <w:r>
          <w:rPr>
            <w:rFonts w:ascii="Arial" w:hAnsi="Arial"/>
            <w:color w:val="0D7D78"/>
            <w:u w:val="single"/>
            <w:sz w:val="20"/>
          </w:rPr>
          <w:t>Federal Trade Commission Auto Repair Basics</w:t>
        </w:r>
      </w:hyperlink>
    </w:p>
    <w:p>
      <w:r>
        <w:br w:type="page"/>
      </w:r>
    </w:p>
    <w:p>
      <w:pPr>
        <w:keepNext/>
        <w:spacing w:after="100"/>
      </w:pPr>
      <w:r>
        <w:rPr>
          <w:rFonts w:ascii="Arial" w:hAnsi="Arial"/>
          <w:b/>
          <w:color w:val="0D7D78"/>
          <w:sz w:val="18"/>
        </w:rPr>
        <w:t>ARTICLE 6 OF 10</w:t>
      </w:r>
    </w:p>
    <w:p>
      <w:pPr>
        <w:pStyle w:val="Heading1"/>
        <w:keepNext/>
        <w:spacing w:before="300" w:after="120"/>
      </w:pPr>
      <w:r>
        <w:rPr>
          <w:rFonts w:ascii="Arial" w:hAnsi="Arial"/>
          <w:b/>
          <w:color w:val="000000"/>
        </w:rPr>
        <w:t>The Business Case for Planned Care</w:t>
      </w:r>
    </w:p>
    <w:p>
      <w:pPr>
        <w:spacing w:after="200"/>
      </w:pPr>
      <w:r>
        <w:rPr>
          <w:rFonts w:ascii="Arial" w:hAnsi="Arial"/>
          <w:i/>
          <w:color w:val="667085"/>
          <w:sz w:val="24"/>
        </w:rPr>
        <w:t>A large repair ticket is not the same as a strong business. I am measuring the quality of the revenue, the use of skilled time, and whether the customer chooses to stay.</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Ticket size can hide weak operations</w:t>
      </w:r>
    </w:p>
    <w:p>
      <w:pPr>
        <w:spacing w:after="160" w:line="278" w:lineRule="auto"/>
      </w:pPr>
      <w:r>
        <w:rPr>
          <w:rFonts w:ascii="Arial" w:hAnsi="Arial"/>
          <w:i w:val="0"/>
        </w:rPr>
        <w:t>A major repair can make a day look successful. Revenue rises, labor hours sell, and parts move through the business. If I stop the analysis there, I miss what the job consumed. I have to count acquisition cost, repeated phone calls, towing coordination, rush freight, approval delays, schedule disruption, technician waiting, comeback risk, and the chance that the relationship ends when the invoice is paid.</w:t>
      </w:r>
    </w:p>
    <w:p>
      <w:pPr>
        <w:spacing w:after="160" w:line="278" w:lineRule="auto"/>
      </w:pPr>
      <w:r>
        <w:rPr>
          <w:rFonts w:ascii="Arial" w:hAnsi="Arial"/>
          <w:i w:val="0"/>
        </w:rPr>
        <w:t>That is why I separate ticket size from profit quality. Good revenue should be priced correctly, delivered efficiently, collected reliably, and connected to retention. The work should fit the technician, equipment, location, and promised time. The customer should understand the decision and the company should know what follow-up is required.</w:t>
      </w:r>
    </w:p>
    <w:p>
      <w:pPr>
        <w:spacing w:after="160" w:line="278" w:lineRule="auto"/>
      </w:pPr>
      <w:r>
        <w:rPr>
          <w:rFonts w:ascii="Arial" w:hAnsi="Arial"/>
          <w:i w:val="0"/>
        </w:rPr>
        <w:t>Reactive care can remain part of the business. Vehicles will still fail. Unexpected conditions will still appear. The goal is to reduce avoidable chaos and prevent every failure from taking control of the operation.</w:t>
      </w:r>
    </w:p>
    <w:p>
      <w:pPr>
        <w:pStyle w:val="Heading2"/>
        <w:keepNext/>
        <w:spacing w:before="220" w:after="120"/>
      </w:pPr>
      <w:r>
        <w:rPr>
          <w:rFonts w:ascii="Arial" w:hAnsi="Arial"/>
          <w:b/>
          <w:color w:val="000000"/>
        </w:rPr>
        <w:t>Known customers make demand visible</w:t>
      </w:r>
    </w:p>
    <w:p>
      <w:pPr>
        <w:spacing w:after="160" w:line="278" w:lineRule="auto"/>
      </w:pPr>
      <w:r>
        <w:rPr>
          <w:rFonts w:ascii="Arial" w:hAnsi="Arial"/>
          <w:i w:val="0"/>
        </w:rPr>
        <w:t>When I know the customer and the vehicle, I can see more than a future sale. I can see likely service windows, annual mileage, previous recommendations, recurring symptoms, warranty status, parts needs, transportation dependence, and acceptable downtime. That information helps the company plan labor and communication before the appointment.</w:t>
      </w:r>
    </w:p>
    <w:p>
      <w:pPr>
        <w:spacing w:after="160" w:line="278" w:lineRule="auto"/>
      </w:pPr>
      <w:r>
        <w:rPr>
          <w:rFonts w:ascii="Arial" w:hAnsi="Arial"/>
          <w:i w:val="0"/>
        </w:rPr>
        <w:t>Known demand lets us reserve capacity instead of guessing. Parts can be confirmed after inspection and authorization. Mobile work can be grouped by location. Shop work can be assigned by equipment and skill. Advisors can contact customers before a due window instead of waiting for the schedule to break open.</w:t>
      </w:r>
    </w:p>
    <w:p>
      <w:pPr>
        <w:spacing w:after="160" w:line="278" w:lineRule="auto"/>
      </w:pPr>
      <w:r>
        <w:rPr>
          <w:rFonts w:ascii="Arial" w:hAnsi="Arial"/>
          <w:i w:val="0"/>
        </w:rPr>
        <w:t>This does not mean we replace customer consent with automation. The customer still decides. The system should make the decision easier by presenting current evidence, practical options, timing, and cost before the vehicle creates a crisis.</w:t>
      </w:r>
    </w:p>
    <w:p>
      <w:pPr>
        <w:pStyle w:val="Heading2"/>
        <w:keepNext/>
        <w:spacing w:before="220" w:after="120"/>
      </w:pPr>
      <w:r>
        <w:rPr>
          <w:rFonts w:ascii="Arial" w:hAnsi="Arial"/>
          <w:b/>
          <w:color w:val="000000"/>
        </w:rPr>
        <w:t>Membership has to be priced as an obligation</w:t>
      </w:r>
    </w:p>
    <w:p>
      <w:pPr>
        <w:spacing w:after="160" w:line="278" w:lineRule="auto"/>
      </w:pPr>
      <w:r>
        <w:rPr>
          <w:rFonts w:ascii="Arial" w:hAnsi="Arial"/>
          <w:i w:val="0"/>
        </w:rPr>
        <w:t>Membership revenue can improve visibility, but recurring revenue is not free profit. Every benefit has a cost. Priority access uses capacity. Inspections use labor. Discounts reduce margin. Administration, communication, payment processing, technology, and retention all require resources.</w:t>
      </w:r>
    </w:p>
    <w:p>
      <w:pPr>
        <w:spacing w:after="160" w:line="278" w:lineRule="auto"/>
      </w:pPr>
      <w:r>
        <w:rPr>
          <w:rFonts w:ascii="Arial" w:hAnsi="Arial"/>
          <w:i w:val="0"/>
        </w:rPr>
        <w:t>I have to measure membership by cohort. How much revenue did the group produce? How many labor hours and benefits did it use? What work was completed? What maintenance remained unresolved? How many members renewed, canceled, missed appointments, or required service recovery? Without those answers, membership becomes a promise the company cannot price responsibly.</w:t>
      </w:r>
    </w:p>
    <w:p>
      <w:pPr>
        <w:spacing w:after="160" w:line="278" w:lineRule="auto"/>
      </w:pPr>
      <w:r>
        <w:rPr>
          <w:rFonts w:ascii="Arial" w:hAnsi="Arial"/>
          <w:i w:val="0"/>
        </w:rPr>
        <w:t>The terms also have to be clear. Membership is not a warranty, an insurance policy, unlimited repair, or a guarantee against breakdown. It is a defined service relationship. The company earns recurring revenue by preparing access and follow-through, then has to deliver those benefits within written limits.</w:t>
      </w:r>
    </w:p>
    <w:p>
      <w:pPr>
        <w:pStyle w:val="Heading2"/>
        <w:keepNext/>
        <w:spacing w:before="220" w:after="120"/>
      </w:pPr>
      <w:r>
        <w:rPr>
          <w:rFonts w:ascii="Arial" w:hAnsi="Arial"/>
          <w:b/>
          <w:color w:val="000000"/>
        </w:rPr>
        <w:t>Where proactive profit can come from</w:t>
      </w:r>
    </w:p>
    <w:p>
      <w:pPr>
        <w:spacing w:after="160" w:line="278" w:lineRule="auto"/>
      </w:pPr>
      <w:r>
        <w:rPr>
          <w:rFonts w:ascii="Arial" w:hAnsi="Arial"/>
          <w:i w:val="0"/>
        </w:rPr>
        <w:t>Planned care can improve profit through ordinary operational discipline. A complete intake reduces avoidable diagnostic repetition. Verified parts reduce return trips and freight. Better work packets reduce technician waiting. Scheduled approvals protect bay time. Earlier communication may reduce no-shows and help customers budget. Consistent follow-up can improve retention.</w:t>
      </w:r>
    </w:p>
    <w:p>
      <w:pPr>
        <w:spacing w:after="160" w:line="278" w:lineRule="auto"/>
      </w:pPr>
      <w:r>
        <w:rPr>
          <w:rFonts w:ascii="Arial" w:hAnsi="Arial"/>
          <w:i w:val="0"/>
        </w:rPr>
        <w:t>None of those improvements should be assumed. QE Enterprise has to measure them. I want to track labor sold compared with labor available, first-time completion, cycle time, parts delays, comeback rate, declined work, completed follow-up, member retention, and contribution after benefits. If the data does not improve, the process needs correction.</w:t>
      </w:r>
    </w:p>
    <w:p>
      <w:pPr>
        <w:spacing w:after="160" w:line="278" w:lineRule="auto"/>
      </w:pPr>
      <w:r>
        <w:rPr>
          <w:rFonts w:ascii="Arial" w:hAnsi="Arial"/>
          <w:i w:val="0"/>
        </w:rPr>
        <w:t>The strongest financial advantage is visibility. I can make better staffing, purchasing, routing, and scheduling decisions when I know who the clients are and what their vehicles are likely to need. Uncertainty does not disappear, but it becomes easier to manage.</w:t>
      </w:r>
    </w:p>
    <w:p>
      <w:pPr>
        <w:pStyle w:val="Heading2"/>
        <w:keepNext/>
        <w:spacing w:before="220" w:after="120"/>
      </w:pPr>
      <w:r>
        <w:rPr>
          <w:rFonts w:ascii="Arial" w:hAnsi="Arial"/>
          <w:b/>
          <w:color w:val="000000"/>
        </w:rPr>
        <w:t>Protecting the owner from becoming the system</w:t>
      </w:r>
    </w:p>
    <w:p>
      <w:pPr>
        <w:spacing w:after="160" w:line="278" w:lineRule="auto"/>
      </w:pPr>
      <w:r>
        <w:rPr>
          <w:rFonts w:ascii="Arial" w:hAnsi="Arial"/>
          <w:i w:val="0"/>
        </w:rPr>
        <w:t>There is another profit issue many owner-operators avoid discussing. If every difficult job, customer call, diagnosis, price decision, and quality question reaches the owner, the company cannot scale. The owner may work constantly while the staff waits for authority and the customer waits for access.</w:t>
      </w:r>
    </w:p>
    <w:p>
      <w:pPr>
        <w:spacing w:after="160" w:line="278" w:lineRule="auto"/>
      </w:pPr>
      <w:r>
        <w:rPr>
          <w:rFonts w:ascii="Arial" w:hAnsi="Arial"/>
          <w:i w:val="0"/>
        </w:rPr>
        <w:t>I am correcting that inside my company. Standard client work will be managed by trained staff using the same intake, evidence, authorization, and quality requirements. My schedule will have defined mechanical and administrative blocks. Direct founder access will be limited, priced, and written into a private relationship instead of being given informally whenever pressure rises.</w:t>
      </w:r>
    </w:p>
    <w:p>
      <w:pPr>
        <w:spacing w:after="160" w:line="278" w:lineRule="auto"/>
      </w:pPr>
      <w:r>
        <w:rPr>
          <w:rFonts w:ascii="Arial" w:hAnsi="Arial"/>
          <w:i w:val="0"/>
        </w:rPr>
        <w:t>That boundary is part of the business model. It gives the team room to lead, gives customers a process they can rely on, and lets me work on the system without abandoning technical quality. Planned care has to apply to the company as well as the vehicle.</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6">
        <w:r>
          <w:rPr>
            <w:rFonts w:ascii="Arial" w:hAnsi="Arial"/>
            <w:color w:val="0D7D78"/>
            <w:u w:val="single"/>
            <w:sz w:val="20"/>
          </w:rPr>
          <w:t>US Bureau of Labor Statistics Automotive Service Technicians and Mechanics</w:t>
        </w:r>
      </w:hyperlink>
    </w:p>
    <w:p>
      <w:pPr>
        <w:spacing w:after="80"/>
        <w:ind w:left="317" w:hanging="230"/>
      </w:pPr>
      <w:r>
        <w:rPr>
          <w:rFonts w:ascii="Arial" w:hAnsi="Arial"/>
          <w:color w:val="0D7D78"/>
        </w:rPr>
        <w:t xml:space="preserve">•  </w:t>
      </w:r>
      <w:hyperlink r:id="rId17">
        <w:r>
          <w:rPr>
            <w:rFonts w:ascii="Arial" w:hAnsi="Arial"/>
            <w:color w:val="0D7D78"/>
            <w:u w:val="single"/>
            <w:sz w:val="20"/>
          </w:rPr>
          <w:t>Federal Trade Commission Auto Repair Basics</w:t>
        </w:r>
      </w:hyperlink>
    </w:p>
    <w:p>
      <w:pPr>
        <w:spacing w:after="80"/>
        <w:ind w:left="317" w:hanging="230"/>
      </w:pPr>
      <w:r>
        <w:rPr>
          <w:rFonts w:ascii="Arial" w:hAnsi="Arial"/>
          <w:color w:val="0D7D78"/>
        </w:rPr>
        <w:t xml:space="preserve">•  </w:t>
      </w:r>
      <w:hyperlink r:id="rId13">
        <w:r>
          <w:rPr>
            <w:rFonts w:ascii="Arial" w:hAnsi="Arial"/>
            <w:color w:val="0D7D78"/>
            <w:u w:val="single"/>
            <w:sz w:val="20"/>
          </w:rPr>
          <w:t>Federal Trade Commission Auto Warranties and Auto Service Contracts</w:t>
        </w:r>
      </w:hyperlink>
    </w:p>
    <w:p>
      <w:r>
        <w:br w:type="page"/>
      </w:r>
    </w:p>
    <w:p>
      <w:pPr>
        <w:keepNext/>
        <w:spacing w:after="100"/>
      </w:pPr>
      <w:r>
        <w:rPr>
          <w:rFonts w:ascii="Arial" w:hAnsi="Arial"/>
          <w:b/>
          <w:color w:val="0D7D78"/>
          <w:sz w:val="18"/>
        </w:rPr>
        <w:t>ARTICLE 7 OF 10</w:t>
      </w:r>
    </w:p>
    <w:p>
      <w:pPr>
        <w:pStyle w:val="Heading1"/>
        <w:keepNext/>
        <w:spacing w:before="300" w:after="120"/>
      </w:pPr>
      <w:r>
        <w:rPr>
          <w:rFonts w:ascii="Arial" w:hAnsi="Arial"/>
          <w:b/>
          <w:color w:val="000000"/>
        </w:rPr>
        <w:t>The Real Cost of Waiting</w:t>
      </w:r>
    </w:p>
    <w:p>
      <w:pPr>
        <w:spacing w:after="200"/>
      </w:pPr>
      <w:r>
        <w:rPr>
          <w:rFonts w:ascii="Arial" w:hAnsi="Arial"/>
          <w:i/>
          <w:color w:val="667085"/>
          <w:sz w:val="24"/>
        </w:rPr>
        <w:t>The price of a delayed repair is rarely limited to the part that finally fails. The customer often pays through lost time, damaged options, and decisions made under pressure.</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A small condition can become a larger event</w:t>
      </w:r>
    </w:p>
    <w:p>
      <w:pPr>
        <w:spacing w:after="160" w:line="278" w:lineRule="auto"/>
      </w:pPr>
      <w:r>
        <w:rPr>
          <w:rFonts w:ascii="Arial" w:hAnsi="Arial"/>
          <w:i w:val="0"/>
        </w:rPr>
        <w:t>Not every maintenance delay causes a major failure. I want to state that plainly because fear is not a responsible sales method. Some conditions can be monitored. Some recommendations can wait. Some parts fail without giving a useful warning. Good service depends on distinguishing those situations instead of treating every finding as an emergency.</w:t>
      </w:r>
    </w:p>
    <w:p>
      <w:pPr>
        <w:spacing w:after="160" w:line="278" w:lineRule="auto"/>
      </w:pPr>
      <w:r>
        <w:rPr>
          <w:rFonts w:ascii="Arial" w:hAnsi="Arial"/>
          <w:i w:val="0"/>
        </w:rPr>
        <w:t>Other conditions do create a clear path toward greater damage. A cooling-system leak can lead to overheating. A worn tire can become unsafe or damage related components. A weak charging system can leave a vehicle unable to start. Contaminated or incorrect fluid can accelerate wear. The exact consequence depends on the vehicle, the condition, and how it is used, which is why inspection and diagnosis matter.</w:t>
      </w:r>
    </w:p>
    <w:p>
      <w:pPr>
        <w:spacing w:after="160" w:line="278" w:lineRule="auto"/>
      </w:pPr>
      <w:r>
        <w:rPr>
          <w:rFonts w:ascii="Arial" w:hAnsi="Arial"/>
          <w:i w:val="0"/>
        </w:rPr>
        <w:t>The customer should receive that explanation before the manageable condition becomes a roadside event. Our responsibility is to show the evidence, describe the likely consequence, state the uncertainty, and give a reasonable decision window.</w:t>
      </w:r>
    </w:p>
    <w:p>
      <w:pPr>
        <w:pStyle w:val="Heading2"/>
        <w:keepNext/>
        <w:spacing w:before="220" w:after="120"/>
      </w:pPr>
      <w:r>
        <w:rPr>
          <w:rFonts w:ascii="Arial" w:hAnsi="Arial"/>
          <w:b/>
          <w:color w:val="000000"/>
        </w:rPr>
        <w:t>The household pays beyond the invoice</w:t>
      </w:r>
    </w:p>
    <w:p>
      <w:pPr>
        <w:spacing w:after="160" w:line="278" w:lineRule="auto"/>
      </w:pPr>
      <w:r>
        <w:rPr>
          <w:rFonts w:ascii="Arial" w:hAnsi="Arial"/>
          <w:i w:val="0"/>
        </w:rPr>
        <w:t>When a vehicle fails, the repair bill is only one part of the cost. The owner may pay for towing, rides, rental transportation, delivery services, missed work, child care changes, rush parts, storage, or financing. A family with one vehicle may lose income because the vehicle is also the way they reach work.</w:t>
      </w:r>
    </w:p>
    <w:p>
      <w:pPr>
        <w:spacing w:after="160" w:line="278" w:lineRule="auto"/>
      </w:pPr>
      <w:r>
        <w:rPr>
          <w:rFonts w:ascii="Arial" w:hAnsi="Arial"/>
          <w:i w:val="0"/>
        </w:rPr>
        <w:t>Urgency reduces the customer's leverage. They may have to approve the first workable repair, accept the part that is available, or replace the vehicle before they planned. They have less time to compare options and less ability to coordinate the expense with the rest of the household budget.</w:t>
      </w:r>
    </w:p>
    <w:p>
      <w:pPr>
        <w:spacing w:after="160" w:line="278" w:lineRule="auto"/>
      </w:pPr>
      <w:r>
        <w:rPr>
          <w:rFonts w:ascii="Arial" w:hAnsi="Arial"/>
          <w:i w:val="0"/>
        </w:rPr>
        <w:t>This is why I define savings more broadly than a discount. A customer saves when they avoid unnecessary work, prevent supported cascading damage, combine compatible services, reduce downtime, preserve warranty documentation, and choose the timing of a major expense. Control has financial value.</w:t>
      </w:r>
    </w:p>
    <w:p>
      <w:pPr>
        <w:pStyle w:val="Heading2"/>
        <w:keepNext/>
        <w:spacing w:before="220" w:after="120"/>
      </w:pPr>
      <w:r>
        <w:rPr>
          <w:rFonts w:ascii="Arial" w:hAnsi="Arial"/>
          <w:b/>
          <w:color w:val="000000"/>
        </w:rPr>
        <w:t>Maintenance and environmental cost</w:t>
      </w:r>
    </w:p>
    <w:p>
      <w:pPr>
        <w:spacing w:after="160" w:line="278" w:lineRule="auto"/>
      </w:pPr>
      <w:r>
        <w:rPr>
          <w:rFonts w:ascii="Arial" w:hAnsi="Arial"/>
          <w:i w:val="0"/>
        </w:rPr>
        <w:t>Vehicle condition also affects the environment. The US Department of Energy and the Environmental Protection Agency explain that engine problems, incorrect tire pressure, and the wrong motor-oil grade can reduce fuel economy. Emissions inspection programs are designed to identify high-emitting vehicles that may need repair. Keeping a vehicle operating correctly can reduce avoidable fuel use and pollution during its service life.</w:t>
      </w:r>
    </w:p>
    <w:p>
      <w:pPr>
        <w:spacing w:after="160" w:line="278" w:lineRule="auto"/>
      </w:pPr>
      <w:r>
        <w:rPr>
          <w:rFonts w:ascii="Arial" w:hAnsi="Arial"/>
          <w:i w:val="0"/>
        </w:rPr>
        <w:t>Parts and repairs also have environmental costs. Replacement components require materials, manufacturing, packaging, and transportation. Fluids, tires, batteries, damaged components, and entire vehicles eventually enter reuse, recycling, or disposal systems. A failed part that damages neighboring components can increase that material burden.</w:t>
      </w:r>
    </w:p>
    <w:p>
      <w:pPr>
        <w:spacing w:after="160" w:line="278" w:lineRule="auto"/>
      </w:pPr>
      <w:r>
        <w:rPr>
          <w:rFonts w:ascii="Arial" w:hAnsi="Arial"/>
          <w:i w:val="0"/>
        </w:rPr>
        <w:t>I will not claim that keeping every vehicle on the road forever is automatically the greenest choice. Argonne National Laboratory's lifecycle framework shows why the comparison has to include vehicle production, operation, energy source, maintenance, and end-of-life. An older vehicle with serious safety, efficiency, or repair burdens may reach a point where replacement is the more responsible decision.</w:t>
      </w:r>
    </w:p>
    <w:p>
      <w:pPr>
        <w:pStyle w:val="Heading2"/>
        <w:keepNext/>
        <w:spacing w:before="220" w:after="120"/>
      </w:pPr>
      <w:r>
        <w:rPr>
          <w:rFonts w:ascii="Arial" w:hAnsi="Arial"/>
          <w:b/>
          <w:color w:val="000000"/>
        </w:rPr>
        <w:t>Repair or replace requires discipline</w:t>
      </w:r>
    </w:p>
    <w:p>
      <w:pPr>
        <w:spacing w:after="160" w:line="278" w:lineRule="auto"/>
      </w:pPr>
      <w:r>
        <w:rPr>
          <w:rFonts w:ascii="Arial" w:hAnsi="Arial"/>
          <w:i w:val="0"/>
        </w:rPr>
        <w:t>A repair business has an incentive to repair. A dealer has an incentive to sell vehicles. A parts company sells parts. The customer needs advice that does not hide those incentives. I want our recommendations to show the condition of the vehicle, expected remaining needs, current market context, safety, downtime, and the customer's actual use.</w:t>
      </w:r>
    </w:p>
    <w:p>
      <w:pPr>
        <w:spacing w:after="160" w:line="278" w:lineRule="auto"/>
      </w:pPr>
      <w:r>
        <w:rPr>
          <w:rFonts w:ascii="Arial" w:hAnsi="Arial"/>
          <w:i w:val="0"/>
        </w:rPr>
        <w:t>Repair makes sense when the vehicle can be restored safely, the cost is justified by the remaining value and use, and future needs remain manageable. Replacement deserves serious consideration when structural condition, recurring failures, total repair burden, parts availability, safety, or operating cost make continued ownership unreasonable.</w:t>
      </w:r>
    </w:p>
    <w:p>
      <w:pPr>
        <w:spacing w:after="160" w:line="278" w:lineRule="auto"/>
      </w:pPr>
      <w:r>
        <w:rPr>
          <w:rFonts w:ascii="Arial" w:hAnsi="Arial"/>
          <w:i w:val="0"/>
        </w:rPr>
        <w:t>The answer should not be decided by the size of one estimate alone. A $3,000 repair on a known, otherwise dependable vehicle may be more sensible than taking on years of payments. The same repair on a vehicle with serious unresolved needs may delay an unavoidable replacement. We need the full condition record to tell the difference.</w:t>
      </w:r>
    </w:p>
    <w:p>
      <w:pPr>
        <w:pStyle w:val="Heading2"/>
        <w:keepNext/>
        <w:spacing w:before="220" w:after="120"/>
      </w:pPr>
      <w:r>
        <w:rPr>
          <w:rFonts w:ascii="Arial" w:hAnsi="Arial"/>
          <w:b/>
          <w:color w:val="000000"/>
        </w:rPr>
        <w:t>How I want QE Enterprise to advise clients</w:t>
      </w:r>
    </w:p>
    <w:p>
      <w:pPr>
        <w:spacing w:after="160" w:line="278" w:lineRule="auto"/>
      </w:pPr>
      <w:r>
        <w:rPr>
          <w:rFonts w:ascii="Arial" w:hAnsi="Arial"/>
          <w:i w:val="0"/>
        </w:rPr>
        <w:t>Every recommendation should identify the condition, evidence, severity, likely consequence, decision window, and available options. If we cannot support a cost-of-delay claim, we should not use one. If the condition can be monitored, the record should state what to watch and when to inspect it again.</w:t>
      </w:r>
    </w:p>
    <w:p>
      <w:pPr>
        <w:spacing w:after="160" w:line="278" w:lineRule="auto"/>
      </w:pPr>
      <w:r>
        <w:rPr>
          <w:rFonts w:ascii="Arial" w:hAnsi="Arial"/>
          <w:i w:val="0"/>
        </w:rPr>
        <w:t>The goal is not to sell every repair early. The goal is to keep the customer out of a frenzy. When we understand the vehicle before the decision becomes urgent, we can help the owner protect safety, transportation, money, and time with fewer surprises.</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8">
        <w:r>
          <w:rPr>
            <w:rFonts w:ascii="Arial" w:hAnsi="Arial"/>
            <w:color w:val="0D7D78"/>
            <w:u w:val="single"/>
            <w:sz w:val="20"/>
          </w:rPr>
          <w:t>US Department of Energy and US Environmental Protection Agency Keeping Your Vehicle in Shape</w:t>
        </w:r>
      </w:hyperlink>
    </w:p>
    <w:p>
      <w:pPr>
        <w:spacing w:after="80"/>
        <w:ind w:left="317" w:hanging="230"/>
      </w:pPr>
      <w:r>
        <w:rPr>
          <w:rFonts w:ascii="Arial" w:hAnsi="Arial"/>
          <w:color w:val="0D7D78"/>
        </w:rPr>
        <w:t xml:space="preserve">•  </w:t>
      </w:r>
      <w:hyperlink r:id="rId19">
        <w:r>
          <w:rPr>
            <w:rFonts w:ascii="Arial" w:hAnsi="Arial"/>
            <w:color w:val="0D7D78"/>
            <w:u w:val="single"/>
            <w:sz w:val="20"/>
          </w:rPr>
          <w:t>US Environmental Protection Agency Vehicle Inspection and Maintenance</w:t>
        </w:r>
      </w:hyperlink>
    </w:p>
    <w:p>
      <w:pPr>
        <w:spacing w:after="80"/>
        <w:ind w:left="317" w:hanging="230"/>
      </w:pPr>
      <w:r>
        <w:rPr>
          <w:rFonts w:ascii="Arial" w:hAnsi="Arial"/>
          <w:color w:val="0D7D78"/>
        </w:rPr>
        <w:t xml:space="preserve">•  </w:t>
      </w:r>
      <w:hyperlink r:id="rId20">
        <w:r>
          <w:rPr>
            <w:rFonts w:ascii="Arial" w:hAnsi="Arial"/>
            <w:color w:val="0D7D78"/>
            <w:u w:val="single"/>
            <w:sz w:val="20"/>
          </w:rPr>
          <w:t>Argonne National Laboratory Comprehensive Cradle to Grave Life Cycle Analysis</w:t>
        </w:r>
      </w:hyperlink>
    </w:p>
    <w:p>
      <w:pPr>
        <w:spacing w:after="80"/>
        <w:ind w:left="317" w:hanging="230"/>
      </w:pPr>
      <w:r>
        <w:rPr>
          <w:rFonts w:ascii="Arial" w:hAnsi="Arial"/>
          <w:color w:val="0D7D78"/>
        </w:rPr>
        <w:t xml:space="preserve">•  </w:t>
      </w:r>
      <w:hyperlink r:id="rId15">
        <w:r>
          <w:rPr>
            <w:rFonts w:ascii="Arial" w:hAnsi="Arial"/>
            <w:color w:val="0D7D78"/>
            <w:u w:val="single"/>
            <w:sz w:val="20"/>
          </w:rPr>
          <w:t>National Highway Traffic Safety Administration Summer Driving Tips</w:t>
        </w:r>
      </w:hyperlink>
    </w:p>
    <w:p>
      <w:r>
        <w:br w:type="page"/>
      </w:r>
    </w:p>
    <w:p>
      <w:pPr>
        <w:keepNext/>
        <w:spacing w:after="100"/>
      </w:pPr>
      <w:r>
        <w:rPr>
          <w:rFonts w:ascii="Arial" w:hAnsi="Arial"/>
          <w:b/>
          <w:color w:val="0D7D78"/>
          <w:sz w:val="18"/>
        </w:rPr>
        <w:t>ARTICLE 8 OF 10</w:t>
      </w:r>
    </w:p>
    <w:p>
      <w:pPr>
        <w:pStyle w:val="Heading1"/>
        <w:keepNext/>
        <w:spacing w:before="300" w:after="120"/>
      </w:pPr>
      <w:r>
        <w:rPr>
          <w:rFonts w:ascii="Arial" w:hAnsi="Arial"/>
          <w:b/>
          <w:color w:val="000000"/>
        </w:rPr>
        <w:t>The Technician Shortage and the Work We Waste</w:t>
      </w:r>
    </w:p>
    <w:p>
      <w:pPr>
        <w:spacing w:after="200"/>
      </w:pPr>
      <w:r>
        <w:rPr>
          <w:rFonts w:ascii="Arial" w:hAnsi="Arial"/>
          <w:i/>
          <w:color w:val="667085"/>
          <w:sz w:val="24"/>
        </w:rPr>
        <w:t>The industry needs more qualified technicians. It also needs to stop wasting qualified technician time on missing information, parts, approvals, travel, and repeated work.</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The labor problem is real</w:t>
      </w:r>
    </w:p>
    <w:p>
      <w:pPr>
        <w:spacing w:after="160" w:line="278" w:lineRule="auto"/>
      </w:pPr>
      <w:r>
        <w:rPr>
          <w:rFonts w:ascii="Arial" w:hAnsi="Arial"/>
          <w:i w:val="0"/>
        </w:rPr>
        <w:t>The US Bureau of Labor Statistics counted about 825,800 automotive service technician and mechanic jobs in 2025. It projects about 66,200 openings each year from 2025 through 2035. Many openings will come from people leaving the occupation or retiring, even as the total number of jobs grows.</w:t>
      </w:r>
    </w:p>
    <w:p>
      <w:pPr>
        <w:spacing w:after="160" w:line="278" w:lineRule="auto"/>
      </w:pPr>
      <w:r>
        <w:rPr>
          <w:rFonts w:ascii="Arial" w:hAnsi="Arial"/>
          <w:i w:val="0"/>
        </w:rPr>
        <w:t>Those figures describe more than a hiring problem. Each opening represents knowledge that must be recruited, trained, supported, and retained. Modern technicians also need experience with diagnostic platforms, vehicle networks, high-voltage systems, and advanced safety calibrations.</w:t>
      </w:r>
    </w:p>
    <w:p>
      <w:pPr>
        <w:spacing w:after="160" w:line="278" w:lineRule="auto"/>
      </w:pPr>
      <w:r>
        <w:rPr>
          <w:rFonts w:ascii="Arial" w:hAnsi="Arial"/>
          <w:i w:val="0"/>
        </w:rPr>
        <w:t>The industry cannot put unprepared people into skilled roles and hope volume will train them. Customers depend on these vehicles for transportation and safety. Training must be structured, supervised, documented, and matched to the work a technician is authorized to perform.</w:t>
      </w:r>
    </w:p>
    <w:p>
      <w:pPr>
        <w:pStyle w:val="Heading2"/>
        <w:keepNext/>
        <w:spacing w:before="220" w:after="120"/>
      </w:pPr>
      <w:r>
        <w:rPr>
          <w:rFonts w:ascii="Arial" w:hAnsi="Arial"/>
          <w:b/>
          <w:color w:val="000000"/>
        </w:rPr>
        <w:t>Modern vehicles changed the work</w:t>
      </w:r>
    </w:p>
    <w:p>
      <w:pPr>
        <w:spacing w:after="160" w:line="278" w:lineRule="auto"/>
      </w:pPr>
      <w:r>
        <w:rPr>
          <w:rFonts w:ascii="Arial" w:hAnsi="Arial"/>
          <w:i w:val="0"/>
        </w:rPr>
        <w:t>Mechanical knowledge remains essential, but the job now requires more systems thinking. One complaint can involve power, ground, network communication, software, sensors, modules, mechanical condition, or previous repairs. Technicians need service information, diagrams, scan data, test equipment, secure access, and uninterrupted time to follow evidence. Replacing the component named in a trouble code is not diagnosis.</w:t>
      </w:r>
    </w:p>
    <w:p>
      <w:pPr>
        <w:spacing w:after="160" w:line="278" w:lineRule="auto"/>
      </w:pPr>
      <w:r>
        <w:rPr>
          <w:rFonts w:ascii="Arial" w:hAnsi="Arial"/>
          <w:i w:val="0"/>
        </w:rPr>
        <w:t>This complexity increases the cost of poor intake. If the customer's exact symptom, operating condition, prior repairs, and diagnostic history are missing, the technician starts by reconstructing the story. If an advisor interrupts repeatedly for updates, concentration breaks. If a part arrives before the test confirms it, the shop may create another problem instead of resolving the first one.</w:t>
      </w:r>
    </w:p>
    <w:p>
      <w:pPr>
        <w:pStyle w:val="Heading2"/>
        <w:keepNext/>
        <w:spacing w:before="220" w:after="120"/>
      </w:pPr>
      <w:r>
        <w:rPr>
          <w:rFonts w:ascii="Arial" w:hAnsi="Arial"/>
          <w:b/>
          <w:color w:val="000000"/>
        </w:rPr>
        <w:t>Scarce labor is lost inside the process</w:t>
      </w:r>
    </w:p>
    <w:p>
      <w:pPr>
        <w:spacing w:after="160" w:line="278" w:lineRule="auto"/>
      </w:pPr>
      <w:r>
        <w:rPr>
          <w:rFonts w:ascii="Arial" w:hAnsi="Arial"/>
          <w:i w:val="0"/>
        </w:rPr>
        <w:t>I have seen skilled time disappear without showing on an invoice. A technician searches for keys, waits for authorization, discovers the wrong part, drives across the county for one incomplete mobile job, repeats a test another person failed to document, or stops productive work to answer a question that the service record should already address.</w:t>
      </w:r>
    </w:p>
    <w:p>
      <w:pPr>
        <w:spacing w:after="160" w:line="278" w:lineRule="auto"/>
      </w:pPr>
      <w:r>
        <w:rPr>
          <w:rFonts w:ascii="Arial" w:hAnsi="Arial"/>
          <w:i w:val="0"/>
        </w:rPr>
        <w:t>That waste can make a shop believe it needs more technicians when it first needs better preparation. Hiring still matters, but headcount cannot repair a broken workflow. Adding people to confusion usually creates more communication, more waiting, and more opportunities for error.</w:t>
      </w:r>
    </w:p>
    <w:p>
      <w:pPr>
        <w:spacing w:after="160" w:line="278" w:lineRule="auto"/>
      </w:pPr>
      <w:r>
        <w:rPr>
          <w:rFonts w:ascii="Arial" w:hAnsi="Arial"/>
          <w:i w:val="0"/>
        </w:rPr>
        <w:t>I want every job to arrive with a complete work packet. The technician should know the vehicle, complaint, history, inspection evidence, approved scope, parts status, location, tools required, expected labor, and verification standard. Exceptions will happen, but missing basics should not be normal.</w:t>
      </w:r>
    </w:p>
    <w:p>
      <w:pPr>
        <w:pStyle w:val="Heading2"/>
        <w:keepNext/>
        <w:spacing w:before="220" w:after="120"/>
      </w:pPr>
      <w:r>
        <w:rPr>
          <w:rFonts w:ascii="Arial" w:hAnsi="Arial"/>
          <w:b/>
          <w:color w:val="000000"/>
        </w:rPr>
        <w:t>The disconnect between owners and repair teams</w:t>
      </w:r>
    </w:p>
    <w:p>
      <w:pPr>
        <w:spacing w:after="160" w:line="278" w:lineRule="auto"/>
      </w:pPr>
      <w:r>
        <w:rPr>
          <w:rFonts w:ascii="Arial" w:hAnsi="Arial"/>
          <w:i w:val="0"/>
        </w:rPr>
        <w:t>Business owners see labor sales, parts margin, payroll, and customer complaints. Technicians see vehicle condition, diagnostic difficulty, tool limits, previous workmanship, and whether the promised time was realistic. Service advisors stand between both views while managing the customer.</w:t>
      </w:r>
    </w:p>
    <w:p>
      <w:pPr>
        <w:spacing w:after="160" w:line="278" w:lineRule="auto"/>
      </w:pPr>
      <w:r>
        <w:rPr>
          <w:rFonts w:ascii="Arial" w:hAnsi="Arial"/>
          <w:i w:val="0"/>
        </w:rPr>
        <w:t>When those realities do not meet, the team loses trust. The owner may believe production is slow. The technician may believe the office sold work without understanding it. The advisor may feel responsible for promises they did not have enough information to make. The customer receives different explanations depending on whom they reach.</w:t>
      </w:r>
    </w:p>
    <w:p>
      <w:pPr>
        <w:spacing w:after="160" w:line="278" w:lineRule="auto"/>
      </w:pPr>
      <w:r>
        <w:rPr>
          <w:rFonts w:ascii="Arial" w:hAnsi="Arial"/>
          <w:i w:val="0"/>
        </w:rPr>
        <w:t>QE Enterprise has to make the work visible without exposing every person to every piece of information. The owner needs capacity, quality, and financial performance. The technician needs technical scope and evidence. The advisor needs scheduling, authorization, and communication status. The customer needs condition, choices, price, timing, and verification.</w:t>
      </w:r>
    </w:p>
    <w:p>
      <w:pPr>
        <w:pStyle w:val="Heading2"/>
        <w:keepNext/>
        <w:spacing w:before="220" w:after="120"/>
      </w:pPr>
      <w:r>
        <w:rPr>
          <w:rFonts w:ascii="Arial" w:hAnsi="Arial"/>
          <w:b/>
          <w:color w:val="000000"/>
        </w:rPr>
        <w:t>Training must come from completed work</w:t>
      </w:r>
    </w:p>
    <w:p>
      <w:pPr>
        <w:spacing w:after="160" w:line="278" w:lineRule="auto"/>
      </w:pPr>
      <w:r>
        <w:rPr>
          <w:rFonts w:ascii="Arial" w:hAnsi="Arial"/>
          <w:i w:val="0"/>
        </w:rPr>
        <w:t>A completed repair should create training material. The record should show the complaint, tests, findings, work performed, verification, and any correction. Supervisors can use those records to coach diagnostic reasoning and find where procedures, tools, or communication failed.</w:t>
      </w:r>
    </w:p>
    <w:p>
      <w:pPr>
        <w:spacing w:after="160" w:line="278" w:lineRule="auto"/>
      </w:pPr>
      <w:r>
        <w:rPr>
          <w:rFonts w:ascii="Arial" w:hAnsi="Arial"/>
          <w:i w:val="0"/>
        </w:rPr>
        <w:t>I want skill progression tied to demonstrated work. Technicians should receive more complex assignments after showing competence, quality, and documentation at the current level. Pay and responsibility should grow with verified ability. That protects the technician from unprepared assignments and protects the customer from becoming the training plan.</w:t>
      </w:r>
    </w:p>
    <w:p>
      <w:pPr>
        <w:pStyle w:val="Heading2"/>
        <w:keepNext/>
        <w:spacing w:before="220" w:after="120"/>
      </w:pPr>
      <w:r>
        <w:rPr>
          <w:rFonts w:ascii="Arial" w:hAnsi="Arial"/>
          <w:b/>
          <w:color w:val="000000"/>
        </w:rPr>
        <w:t>The capacity I am trying to create</w:t>
      </w:r>
    </w:p>
    <w:p>
      <w:pPr>
        <w:spacing w:after="160" w:line="278" w:lineRule="auto"/>
      </w:pPr>
      <w:r>
        <w:rPr>
          <w:rFonts w:ascii="Arial" w:hAnsi="Arial"/>
          <w:i w:val="0"/>
        </w:rPr>
        <w:t>The technician shortage requires recruitment, but it also requires respect for attention. I want our technicians diagnosing and repairing. I want advisors coordinating. I want the system carrying records and routine status. I want owners managing standards and capacity instead of personally chasing every job.</w:t>
      </w:r>
    </w:p>
    <w:p>
      <w:pPr>
        <w:spacing w:after="160" w:line="278" w:lineRule="auto"/>
      </w:pPr>
      <w:r>
        <w:rPr>
          <w:rFonts w:ascii="Arial" w:hAnsi="Arial"/>
          <w:i w:val="0"/>
        </w:rPr>
        <w:t>When we prepare work correctly, one technician hour produces more value without asking the technician to rush. That is the capacity improvement I trust because it comes from removing waste, not reducing care.</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6">
        <w:r>
          <w:rPr>
            <w:rFonts w:ascii="Arial" w:hAnsi="Arial"/>
            <w:color w:val="0D7D78"/>
            <w:u w:val="single"/>
            <w:sz w:val="20"/>
          </w:rPr>
          <w:t>US Bureau of Labor Statistics Automotive Service Technicians and Mechanics</w:t>
        </w:r>
      </w:hyperlink>
    </w:p>
    <w:p>
      <w:pPr>
        <w:spacing w:after="80"/>
        <w:ind w:left="317" w:hanging="230"/>
      </w:pPr>
      <w:r>
        <w:rPr>
          <w:rFonts w:ascii="Arial" w:hAnsi="Arial"/>
          <w:color w:val="0D7D78"/>
        </w:rPr>
        <w:t xml:space="preserve">•  </w:t>
      </w:r>
      <w:hyperlink r:id="rId14">
        <w:r>
          <w:rPr>
            <w:rFonts w:ascii="Arial" w:hAnsi="Arial"/>
            <w:color w:val="0D7D78"/>
            <w:u w:val="single"/>
            <w:sz w:val="20"/>
          </w:rPr>
          <w:t>Federal Trade Commission Nixing the Fix</w:t>
        </w:r>
      </w:hyperlink>
    </w:p>
    <w:p>
      <w:r>
        <w:br w:type="page"/>
      </w:r>
    </w:p>
    <w:p>
      <w:pPr>
        <w:keepNext/>
        <w:spacing w:after="100"/>
      </w:pPr>
      <w:r>
        <w:rPr>
          <w:rFonts w:ascii="Arial" w:hAnsi="Arial"/>
          <w:b/>
          <w:color w:val="0D7D78"/>
          <w:sz w:val="18"/>
        </w:rPr>
        <w:t>ARTICLE 9 OF 10</w:t>
      </w:r>
    </w:p>
    <w:p>
      <w:pPr>
        <w:pStyle w:val="Heading1"/>
        <w:keepNext/>
        <w:spacing w:before="300" w:after="120"/>
      </w:pPr>
      <w:r>
        <w:rPr>
          <w:rFonts w:ascii="Arial" w:hAnsi="Arial"/>
          <w:b/>
          <w:color w:val="000000"/>
        </w:rPr>
        <w:t>The Broken Information Chain</w:t>
      </w:r>
    </w:p>
    <w:p>
      <w:pPr>
        <w:spacing w:after="200"/>
      </w:pPr>
      <w:r>
        <w:rPr>
          <w:rFonts w:ascii="Arial" w:hAnsi="Arial"/>
          <w:i/>
          <w:color w:val="667085"/>
          <w:sz w:val="24"/>
        </w:rPr>
        <w:t>A repair order can pass through four different realities. If the record breaks between them, the repair becomes harder to trust, perform, and manage.</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Four people can see one job differently</w:t>
      </w:r>
    </w:p>
    <w:p>
      <w:pPr>
        <w:spacing w:after="160" w:line="278" w:lineRule="auto"/>
      </w:pPr>
      <w:r>
        <w:rPr>
          <w:rFonts w:ascii="Arial" w:hAnsi="Arial"/>
          <w:i w:val="0"/>
        </w:rPr>
        <w:t>The vehicle owner experiences the problem first. They hear the noise, feel the vibration, see the warning, smell the fluid, or notice that the vehicle behaves differently under a certain condition. They describe that experience in everyday language because they should not need technical vocabulary to request help.</w:t>
      </w:r>
    </w:p>
    <w:p>
      <w:pPr>
        <w:spacing w:after="160" w:line="278" w:lineRule="auto"/>
      </w:pPr>
      <w:r>
        <w:rPr>
          <w:rFonts w:ascii="Arial" w:hAnsi="Arial"/>
          <w:i w:val="0"/>
        </w:rPr>
        <w:t>The advisor translates that concern into an intake. The technician reproduces the symptom, tests the vehicle, and documents a finding. The owner sees time, quality, risk, and capacity. Each view is legitimate, but trouble begins when one person receives a compressed version of another person's reality. A vague complaint reaches the technician, an unsupported conclusion reaches the customer, or a delay reaches the owner without the blocker behind it.</w:t>
      </w:r>
    </w:p>
    <w:p>
      <w:pPr>
        <w:pStyle w:val="Heading2"/>
        <w:keepNext/>
        <w:spacing w:before="220" w:after="120"/>
      </w:pPr>
      <w:r>
        <w:rPr>
          <w:rFonts w:ascii="Arial" w:hAnsi="Arial"/>
          <w:b/>
          <w:color w:val="000000"/>
        </w:rPr>
        <w:t>Translation loss creates distrust</w:t>
      </w:r>
    </w:p>
    <w:p>
      <w:pPr>
        <w:spacing w:after="160" w:line="278" w:lineRule="auto"/>
      </w:pPr>
      <w:r>
        <w:rPr>
          <w:rFonts w:ascii="Arial" w:hAnsi="Arial"/>
          <w:i w:val="0"/>
        </w:rPr>
        <w:t>Every missing detail increases the amount of interpretation someone else has to supply. That is where assumptions enter the job. The customer's complaint may be changed into a diagnosis before testing. A code may be treated as a failed part. A recommendation may be presented as urgent even though the technician meant it should be planned. A promised completion time may be based on book labor before parts and diagnostic scope are confirmed.</w:t>
      </w:r>
    </w:p>
    <w:p>
      <w:pPr>
        <w:spacing w:after="160" w:line="278" w:lineRule="auto"/>
      </w:pPr>
      <w:r>
        <w:rPr>
          <w:rFonts w:ascii="Arial" w:hAnsi="Arial"/>
          <w:i w:val="0"/>
        </w:rPr>
        <w:t>The customer may feel that the story keeps changing while the team is learning from new evidence. I do not expect diagnosis to be perfectly predictable. I expect the record to show what was known at intake, what testing changed, and whether access, damage, previous repairs, or an intermittent symptom limits the first estimate.</w:t>
      </w:r>
    </w:p>
    <w:p>
      <w:pPr>
        <w:pStyle w:val="Heading2"/>
        <w:keepNext/>
        <w:spacing w:before="220" w:after="120"/>
      </w:pPr>
      <w:r>
        <w:rPr>
          <w:rFonts w:ascii="Arial" w:hAnsi="Arial"/>
          <w:b/>
          <w:color w:val="000000"/>
        </w:rPr>
        <w:t>One evidence chain</w:t>
      </w:r>
    </w:p>
    <w:p>
      <w:pPr>
        <w:spacing w:after="160" w:line="278" w:lineRule="auto"/>
      </w:pPr>
      <w:r>
        <w:rPr>
          <w:rFonts w:ascii="Arial" w:hAnsi="Arial"/>
          <w:i w:val="0"/>
        </w:rPr>
        <w:t>I want every service event to create one evidence chain. It begins with the customer's exact complaint and the conditions under which it occurs. It continues through inspection, test results, measurements, codes, images, technician findings, and the recommendation. The customer's authorization then defines the approved scope.</w:t>
      </w:r>
    </w:p>
    <w:p>
      <w:pPr>
        <w:spacing w:after="160" w:line="278" w:lineRule="auto"/>
      </w:pPr>
      <w:r>
        <w:rPr>
          <w:rFonts w:ascii="Arial" w:hAnsi="Arial"/>
          <w:i w:val="0"/>
        </w:rPr>
        <w:t>The record should continue after approval. It must show the work performed, parts used, deviations from the estimate, final verification, remaining conditions, and the next due action. If the repair does not solve the original concern, we need to see whether the complaint was verified, whether the test supported the conclusion, and whether the completed work passed its verification.</w:t>
      </w:r>
    </w:p>
    <w:p>
      <w:pPr>
        <w:spacing w:after="160" w:line="278" w:lineRule="auto"/>
      </w:pPr>
      <w:r>
        <w:rPr>
          <w:rFonts w:ascii="Arial" w:hAnsi="Arial"/>
          <w:i w:val="0"/>
        </w:rPr>
        <w:t>This chain protects everyone. The customer can understand the recommendation, the technician can show the reasoning, the advisor can communicate from the same facts, and the owner can review quality.</w:t>
      </w:r>
    </w:p>
    <w:p>
      <w:pPr>
        <w:pStyle w:val="Heading2"/>
        <w:keepNext/>
        <w:spacing w:before="220" w:after="120"/>
      </w:pPr>
      <w:r>
        <w:rPr>
          <w:rFonts w:ascii="Arial" w:hAnsi="Arial"/>
          <w:b/>
          <w:color w:val="000000"/>
        </w:rPr>
        <w:t>The right information for each role</w:t>
      </w:r>
    </w:p>
    <w:p>
      <w:pPr>
        <w:spacing w:after="160" w:line="278" w:lineRule="auto"/>
      </w:pPr>
      <w:r>
        <w:rPr>
          <w:rFonts w:ascii="Arial" w:hAnsi="Arial"/>
          <w:i w:val="0"/>
        </w:rPr>
        <w:t>Transparency does not mean putting everyone on the same screen. Each role needs the right view. Customers see condition, evidence, choices, authorized price, timing, and status. Technicians see sanitized concerns, history, scope, parts, time, and verification. Advisors see intake, scheduling, approvals, and communication. Owners see performance, exceptions, controls, and quality trends.</w:t>
      </w:r>
    </w:p>
    <w:p>
      <w:pPr>
        <w:spacing w:after="160" w:line="278" w:lineRule="auto"/>
      </w:pPr>
      <w:r>
        <w:rPr>
          <w:rFonts w:ascii="Arial" w:hAnsi="Arial"/>
          <w:i w:val="0"/>
        </w:rPr>
        <w:t>Role-based access also protects privacy. Customer phone numbers, email addresses, payment information, and unrelated personal details should not spread across the operation. The system should record who viewed, changed, approved, and completed each stage.</w:t>
      </w:r>
    </w:p>
    <w:p>
      <w:pPr>
        <w:pStyle w:val="Heading2"/>
        <w:keepNext/>
        <w:spacing w:before="220" w:after="120"/>
      </w:pPr>
      <w:r>
        <w:rPr>
          <w:rFonts w:ascii="Arial" w:hAnsi="Arial"/>
          <w:b/>
          <w:color w:val="000000"/>
        </w:rPr>
        <w:t>Owners need to see the work before the complaint</w:t>
      </w:r>
    </w:p>
    <w:p>
      <w:pPr>
        <w:spacing w:after="160" w:line="278" w:lineRule="auto"/>
      </w:pPr>
      <w:r>
        <w:rPr>
          <w:rFonts w:ascii="Arial" w:hAnsi="Arial"/>
          <w:i w:val="0"/>
        </w:rPr>
        <w:t>Many owners learn about a process failure only after a customer escalates, a comeback reaches the schedule, or a technician finds that the original information was incomplete. By then, the owner is managing an exception instead of improving the process that created it.</w:t>
      </w:r>
    </w:p>
    <w:p>
      <w:pPr>
        <w:spacing w:after="160" w:line="278" w:lineRule="auto"/>
      </w:pPr>
      <w:r>
        <w:rPr>
          <w:rFonts w:ascii="Arial" w:hAnsi="Arial"/>
          <w:i w:val="0"/>
        </w:rPr>
        <w:t>I want the owner view to show unresolved findings, stalled authorizations, parts delays, repeated diagnostics, overdue follow-up, comeback patterns, and technician capacity. That gives management a chance to remove a blocker before the customer has to escalate.</w:t>
      </w:r>
    </w:p>
    <w:p>
      <w:pPr>
        <w:spacing w:after="160" w:line="278" w:lineRule="auto"/>
      </w:pPr>
      <w:r>
        <w:rPr>
          <w:rFonts w:ascii="Arial" w:hAnsi="Arial"/>
          <w:i w:val="0"/>
        </w:rPr>
        <w:t>That is also how I can stop being the personal connection holding every job together. The record must preserve context so the team can act without waiting for me.</w:t>
      </w:r>
    </w:p>
    <w:p>
      <w:pPr>
        <w:pStyle w:val="Heading2"/>
        <w:keepNext/>
        <w:spacing w:before="220" w:after="120"/>
      </w:pPr>
      <w:r>
        <w:rPr>
          <w:rFonts w:ascii="Arial" w:hAnsi="Arial"/>
          <w:b/>
          <w:color w:val="000000"/>
        </w:rPr>
        <w:t>Information becomes proactive when it changes the next action</w:t>
      </w:r>
    </w:p>
    <w:p>
      <w:pPr>
        <w:spacing w:after="160" w:line="278" w:lineRule="auto"/>
      </w:pPr>
      <w:r>
        <w:rPr>
          <w:rFonts w:ascii="Arial" w:hAnsi="Arial"/>
          <w:i w:val="0"/>
        </w:rPr>
        <w:t>Collecting data alone does not create proactive care. A finding should create a follow-up date, a mileage pattern should adjust the service window, and a recurring symptom should remain visible. A declined item should return with updated evidence instead of disappearing.</w:t>
      </w:r>
    </w:p>
    <w:p>
      <w:pPr>
        <w:spacing w:after="160" w:line="278" w:lineRule="auto"/>
      </w:pPr>
      <w:r>
        <w:rPr>
          <w:rFonts w:ascii="Arial" w:hAnsi="Arial"/>
          <w:i w:val="0"/>
        </w:rPr>
        <w:t>That is the information chain I am building at QE Enterprise. Every completed inspection and repair should make the next service more prepared. The customer should not have to retell the history, the technician should not have to rediscover it, and the company should not wait for another emergency to remember the vehicle exists.</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6">
        <w:r>
          <w:rPr>
            <w:rFonts w:ascii="Arial" w:hAnsi="Arial"/>
            <w:color w:val="0D7D78"/>
            <w:u w:val="single"/>
            <w:sz w:val="20"/>
          </w:rPr>
          <w:t>US Bureau of Labor Statistics Automotive Service Technicians and Mechanics</w:t>
        </w:r>
      </w:hyperlink>
    </w:p>
    <w:p>
      <w:pPr>
        <w:spacing w:after="80"/>
        <w:ind w:left="317" w:hanging="230"/>
      </w:pPr>
      <w:r>
        <w:rPr>
          <w:rFonts w:ascii="Arial" w:hAnsi="Arial"/>
          <w:color w:val="0D7D78"/>
        </w:rPr>
        <w:t xml:space="preserve">•  </w:t>
      </w:r>
      <w:hyperlink r:id="rId13">
        <w:r>
          <w:rPr>
            <w:rFonts w:ascii="Arial" w:hAnsi="Arial"/>
            <w:color w:val="0D7D78"/>
            <w:u w:val="single"/>
            <w:sz w:val="20"/>
          </w:rPr>
          <w:t>Federal Trade Commission Auto Warranties and Auto Service Contracts</w:t>
        </w:r>
      </w:hyperlink>
    </w:p>
    <w:p>
      <w:pPr>
        <w:spacing w:after="80"/>
        <w:ind w:left="317" w:hanging="230"/>
      </w:pPr>
      <w:r>
        <w:rPr>
          <w:rFonts w:ascii="Arial" w:hAnsi="Arial"/>
          <w:color w:val="0D7D78"/>
        </w:rPr>
        <w:t xml:space="preserve">•  </w:t>
      </w:r>
      <w:hyperlink r:id="rId17">
        <w:r>
          <w:rPr>
            <w:rFonts w:ascii="Arial" w:hAnsi="Arial"/>
            <w:color w:val="0D7D78"/>
            <w:u w:val="single"/>
            <w:sz w:val="20"/>
          </w:rPr>
          <w:t>Federal Trade Commission Auto Repair Basics</w:t>
        </w:r>
      </w:hyperlink>
    </w:p>
    <w:p>
      <w:r>
        <w:br w:type="page"/>
      </w:r>
    </w:p>
    <w:p>
      <w:pPr>
        <w:keepNext/>
        <w:spacing w:after="100"/>
      </w:pPr>
      <w:r>
        <w:rPr>
          <w:rFonts w:ascii="Arial" w:hAnsi="Arial"/>
          <w:b/>
          <w:color w:val="0D7D78"/>
          <w:sz w:val="18"/>
        </w:rPr>
        <w:t>ARTICLE 10 OF 10</w:t>
      </w:r>
    </w:p>
    <w:p>
      <w:pPr>
        <w:pStyle w:val="Heading1"/>
        <w:keepNext/>
        <w:spacing w:before="300" w:after="120"/>
      </w:pPr>
      <w:r>
        <w:rPr>
          <w:rFonts w:ascii="Arial" w:hAnsi="Arial"/>
          <w:b/>
          <w:color w:val="000000"/>
        </w:rPr>
        <w:t>How QE Enterprise Changes the Relationship</w:t>
      </w:r>
    </w:p>
    <w:p>
      <w:pPr>
        <w:spacing w:after="200"/>
      </w:pPr>
      <w:r>
        <w:rPr>
          <w:rFonts w:ascii="Arial" w:hAnsi="Arial"/>
          <w:i/>
          <w:color w:val="667085"/>
          <w:sz w:val="24"/>
        </w:rPr>
        <w:t>I am moving QE Enterprise away from open-ended reaction. The company will acknowledge every request, prepare work through defined service levels, and reserve my direct mechanical access for a capped private membership.</w:t>
      </w:r>
    </w:p>
    <w:p>
      <w:pPr>
        <w:spacing w:after="360"/>
      </w:pPr>
      <w:r>
        <w:rPr>
          <w:rFonts w:ascii="Arial" w:hAnsi="Arial"/>
          <w:b/>
          <w:sz w:val="19"/>
        </w:rPr>
        <w:t xml:space="preserve">By Theodore Keith Griffin Jr  </w:t>
      </w:r>
      <w:r>
        <w:rPr>
          <w:rFonts w:ascii="Arial" w:hAnsi="Arial"/>
          <w:color w:val="667085"/>
          <w:sz w:val="19"/>
        </w:rPr>
        <w:t>Founder of Quick and Easy Auto Repair and QE Enterprise Holdings</w:t>
      </w:r>
    </w:p>
    <w:p>
      <w:pPr>
        <w:pStyle w:val="Heading2"/>
        <w:keepNext/>
        <w:spacing w:before="220" w:after="120"/>
      </w:pPr>
      <w:r>
        <w:rPr>
          <w:rFonts w:ascii="Arial" w:hAnsi="Arial"/>
          <w:b/>
          <w:color w:val="000000"/>
        </w:rPr>
        <w:t>Why I am changing the company</w:t>
      </w:r>
    </w:p>
    <w:p>
      <w:pPr>
        <w:spacing w:after="160" w:line="278" w:lineRule="auto"/>
      </w:pPr>
      <w:r>
        <w:rPr>
          <w:rFonts w:ascii="Arial" w:hAnsi="Arial"/>
          <w:i w:val="0"/>
        </w:rPr>
        <w:t>I built this business by answering calls, solving problems, and making myself available. That responsiveness created trust and helped Quick and Easy Auto Repair grow. It also trained customers, staff, and the operation to treat my immediate attention as the service system.</w:t>
      </w:r>
    </w:p>
    <w:p>
      <w:pPr>
        <w:spacing w:after="160" w:line="278" w:lineRule="auto"/>
      </w:pPr>
      <w:r>
        <w:rPr>
          <w:rFonts w:ascii="Arial" w:hAnsi="Arial"/>
          <w:i w:val="0"/>
        </w:rPr>
        <w:t>That model has reached its limit. If every call changes my schedule, the company cannot prepare jobs, train the team, protect technician focus, or build the infrastructure required for long-term care. I become the dispatcher, advisor, technician, quality controller, and final authority at the same time. The customer may reach me quickly, but the business remains dependent on one person.</w:t>
      </w:r>
    </w:p>
    <w:p>
      <w:pPr>
        <w:spacing w:after="160" w:line="278" w:lineRule="auto"/>
      </w:pPr>
      <w:r>
        <w:rPr>
          <w:rFonts w:ascii="Arial" w:hAnsi="Arial"/>
          <w:i w:val="0"/>
        </w:rPr>
        <w:t>I am changing that now. QE Enterprise will operate proactively. We will organize service around known clients, known vehicles, documented condition, planned capacity, prepared parts, assigned responsibility, and a clear next action.</w:t>
      </w:r>
    </w:p>
    <w:p>
      <w:pPr>
        <w:pStyle w:val="Heading2"/>
        <w:keepNext/>
        <w:spacing w:before="220" w:after="120"/>
      </w:pPr>
      <w:r>
        <w:rPr>
          <w:rFonts w:ascii="Arial" w:hAnsi="Arial"/>
          <w:b/>
          <w:color w:val="000000"/>
        </w:rPr>
        <w:t>What immediate response means</w:t>
      </w:r>
    </w:p>
    <w:p>
      <w:pPr>
        <w:spacing w:after="160" w:line="278" w:lineRule="auto"/>
      </w:pPr>
      <w:r>
        <w:rPr>
          <w:rFonts w:ascii="Arial" w:hAnsi="Arial"/>
          <w:i w:val="0"/>
        </w:rPr>
        <w:t>Every request will receive an immediate acknowledgment so the customer knows it entered the system. Immediate human response, intake priority, and service planning will be reserved according to the customer's service level. I am separating acknowledgment from a promise that a technician or decision-maker will stop current work and respond on demand.</w:t>
      </w:r>
    </w:p>
    <w:p>
      <w:pPr>
        <w:spacing w:after="160" w:line="278" w:lineRule="auto"/>
      </w:pPr>
      <w:r>
        <w:rPr>
          <w:rFonts w:ascii="Arial" w:hAnsi="Arial"/>
          <w:i w:val="0"/>
        </w:rPr>
        <w:t>Members receive priority intake and service planning. Their vehicle records, membership benefits, unresolved findings, communication preferences, and next due actions should already be connected. The team can begin from an established relationship instead of rebuilding the history during a stressful call.</w:t>
      </w:r>
    </w:p>
    <w:p>
      <w:pPr>
        <w:spacing w:after="160" w:line="278" w:lineRule="auto"/>
      </w:pPr>
      <w:r>
        <w:rPr>
          <w:rFonts w:ascii="Arial" w:hAnsi="Arial"/>
          <w:i w:val="0"/>
        </w:rPr>
        <w:t>Nonmember requests will be acknowledged immediately and then placed in a 48-hour planning hold before entering the standard service flow, even when an opening appears available. The purpose of that period is to qualify the request, verify capacity, prepare the job, and protect work already promised. We will disclose the standard clearly. We will not describe an unprepared opening as readiness.</w:t>
      </w:r>
    </w:p>
    <w:p>
      <w:pPr>
        <w:pStyle w:val="Heading2"/>
        <w:keepNext/>
        <w:spacing w:before="220" w:after="120"/>
      </w:pPr>
      <w:r>
        <w:rPr>
          <w:rFonts w:ascii="Arial" w:hAnsi="Arial"/>
          <w:b/>
          <w:color w:val="000000"/>
        </w:rPr>
        <w:t>Safety does not wait for membership</w:t>
      </w:r>
    </w:p>
    <w:p>
      <w:pPr>
        <w:spacing w:after="160" w:line="278" w:lineRule="auto"/>
      </w:pPr>
      <w:r>
        <w:rPr>
          <w:rFonts w:ascii="Arial" w:hAnsi="Arial"/>
          <w:i w:val="0"/>
        </w:rPr>
        <w:t>The planning hold does not override safety. A report involving loss of braking, steering concerns, severe overheating, smoke, fuel odor, electrical burning, unsafe tires, collision damage, or another potentially dangerous condition requires immediate safety screening. The customer may be told not to drive and directed to towing, roadside assistance, emergency services, or another qualified provider.</w:t>
      </w:r>
    </w:p>
    <w:p>
      <w:pPr>
        <w:spacing w:after="160" w:line="278" w:lineRule="auto"/>
      </w:pPr>
      <w:r>
        <w:rPr>
          <w:rFonts w:ascii="Arial" w:hAnsi="Arial"/>
          <w:i w:val="0"/>
        </w:rPr>
        <w:t>Safety screening is not the same as promising immediate repair. It means we will not leave a person guessing about whether continued driving may be dangerous. Membership determines priority access to our service process. It does not determine whether we communicate an urgent safety concern.</w:t>
      </w:r>
    </w:p>
    <w:p>
      <w:pPr>
        <w:spacing w:after="160" w:line="278" w:lineRule="auto"/>
      </w:pPr>
      <w:r>
        <w:rPr>
          <w:rFonts w:ascii="Arial" w:hAnsi="Arial"/>
          <w:i w:val="0"/>
        </w:rPr>
        <w:t>This distinction has to be built into our intake, training, scripts, and technology. A written policy that staff cannot execute is not a standard. I will hold the company accountable for making the route clear.</w:t>
      </w:r>
    </w:p>
    <w:p>
      <w:pPr>
        <w:pStyle w:val="Heading2"/>
        <w:keepNext/>
        <w:spacing w:before="220" w:after="120"/>
      </w:pPr>
      <w:r>
        <w:rPr>
          <w:rFonts w:ascii="Arial" w:hAnsi="Arial"/>
          <w:b/>
          <w:color w:val="000000"/>
        </w:rPr>
        <w:t>Who manages the work</w:t>
      </w:r>
    </w:p>
    <w:p>
      <w:pPr>
        <w:spacing w:after="160" w:line="278" w:lineRule="auto"/>
      </w:pPr>
      <w:r>
        <w:rPr>
          <w:rFonts w:ascii="Arial" w:hAnsi="Arial"/>
          <w:i w:val="0"/>
        </w:rPr>
        <w:t>Trained QE staff will manage standard member and nonmember work. Advisors will control intake, scheduling, authorization, customer updates, and provider coordination. Technicians will control inspection, diagnosis, repair evidence, and verification within their assigned scope. Management will control pricing, capacity, quality, accounting, and exceptions.</w:t>
      </w:r>
    </w:p>
    <w:p>
      <w:pPr>
        <w:spacing w:after="160" w:line="278" w:lineRule="auto"/>
      </w:pPr>
      <w:r>
        <w:rPr>
          <w:rFonts w:ascii="Arial" w:hAnsi="Arial"/>
          <w:i w:val="0"/>
        </w:rPr>
        <w:t>Customers should not need to reach me personally for ordinary service to move. If a job can proceed only when the founder intervenes, the process is incomplete. My responsibility is to establish the standard, build the team, review performance, handle defined escalations, and protect the company from returning to informal promises.</w:t>
      </w:r>
    </w:p>
    <w:p>
      <w:pPr>
        <w:spacing w:after="160" w:line="278" w:lineRule="auto"/>
      </w:pPr>
      <w:r>
        <w:rPr>
          <w:rFonts w:ascii="Arial" w:hAnsi="Arial"/>
          <w:i w:val="0"/>
        </w:rPr>
        <w:t>The staff will have authority matched to responsibility. I do not want advisors promising technical conclusions they do not own, technicians negotiating company policy at the vehicle, or customers being passed between people who cannot make the next decision. The system should route each issue to the correct role and preserve the full record.</w:t>
      </w:r>
    </w:p>
    <w:p>
      <w:pPr>
        <w:pStyle w:val="Heading2"/>
        <w:keepNext/>
        <w:spacing w:before="220" w:after="120"/>
      </w:pPr>
      <w:r>
        <w:rPr>
          <w:rFonts w:ascii="Arial" w:hAnsi="Arial"/>
          <w:b/>
          <w:color w:val="000000"/>
        </w:rPr>
        <w:t>My private founder relationship</w:t>
      </w:r>
    </w:p>
    <w:p>
      <w:pPr>
        <w:spacing w:after="160" w:line="278" w:lineRule="auto"/>
      </w:pPr>
      <w:r>
        <w:rPr>
          <w:rFonts w:ascii="Arial" w:hAnsi="Arial"/>
          <w:i w:val="0"/>
        </w:rPr>
        <w:t>My direct mechanical work will be reserved for a capped private membership with a $10,000 entry point. That relationship will have written terms defining the included access, diagnostic or mechanical scope, quality oversight, scheduling, exclusions, and any service charges beyond the membership itself. It is not unlimited access and it is not a warranty or insurance product.</w:t>
      </w:r>
    </w:p>
    <w:p>
      <w:pPr>
        <w:spacing w:after="160" w:line="278" w:lineRule="auto"/>
      </w:pPr>
      <w:r>
        <w:rPr>
          <w:rFonts w:ascii="Arial" w:hAnsi="Arial"/>
          <w:i w:val="0"/>
        </w:rPr>
        <w:t>I will allocate 20 hours each week to mechanical work and 20 hours to administration. Those blocks will be scheduled. Private members may receive my direct diagnostic, mechanical, or quality involvement within the written scope. Everyone else will be served through the staff-managed system.</w:t>
      </w:r>
    </w:p>
    <w:p>
      <w:pPr>
        <w:spacing w:after="160" w:line="278" w:lineRule="auto"/>
      </w:pPr>
      <w:r>
        <w:rPr>
          <w:rFonts w:ascii="Arial" w:hAnsi="Arial"/>
          <w:i w:val="0"/>
        </w:rPr>
        <w:t>The price protects capacity and makes the commitment honest. I cannot promise personal access to an unlimited number of people while also leading the company, training staff, reviewing quality, and building the next stage. A capped relationship allows me to serve a defined group deeply without making the entire operation wait for me.</w:t>
      </w:r>
    </w:p>
    <w:p>
      <w:pPr>
        <w:pStyle w:val="Heading2"/>
        <w:keepNext/>
        <w:spacing w:before="220" w:after="120"/>
      </w:pPr>
      <w:r>
        <w:rPr>
          <w:rFonts w:ascii="Arial" w:hAnsi="Arial"/>
          <w:b/>
          <w:color w:val="000000"/>
        </w:rPr>
        <w:t>How data supports proactive care</w:t>
      </w:r>
    </w:p>
    <w:p>
      <w:pPr>
        <w:spacing w:after="160" w:line="278" w:lineRule="auto"/>
      </w:pPr>
      <w:r>
        <w:rPr>
          <w:rFonts w:ascii="Arial" w:hAnsi="Arial"/>
          <w:i w:val="0"/>
        </w:rPr>
        <w:t>The system should know the vehicle identity, mileage, powertrain, service history, warranty and recall status, current symptoms, inspection evidence, prior findings, declined work, completed repairs, and next due window. It should also know how the customer uses the vehicle, expected annual mileage, acceptable downtime, preferred service location, and communication preference when the customer chooses to provide that information.</w:t>
      </w:r>
    </w:p>
    <w:p>
      <w:pPr>
        <w:spacing w:after="160" w:line="278" w:lineRule="auto"/>
      </w:pPr>
      <w:r>
        <w:rPr>
          <w:rFonts w:ascii="Arial" w:hAnsi="Arial"/>
          <w:i w:val="0"/>
        </w:rPr>
        <w:t>Operational data matters too. We need parts availability, technician skill match, tools, site conditions, expected labor, authorization status, route, capacity, and verification requirements before dispatch or bay assignment. That information gives the team a chance to execute correctly on the first visit.</w:t>
      </w:r>
    </w:p>
    <w:p>
      <w:pPr>
        <w:spacing w:after="160" w:line="278" w:lineRule="auto"/>
      </w:pPr>
      <w:r>
        <w:rPr>
          <w:rFonts w:ascii="Arial" w:hAnsi="Arial"/>
          <w:i w:val="0"/>
        </w:rPr>
        <w:t>Artificial intelligence can help organize records, identify missing information, summarize history, support inspection review, and bring relevant knowledge to the technician or advisor. I will describe QE as data-informed until we have validated any predictive performance. AI will not replace qualified diagnosis, customer authorization, privacy controls, or post-repair verification.</w:t>
      </w:r>
    </w:p>
    <w:p>
      <w:pPr>
        <w:pStyle w:val="Heading2"/>
        <w:keepNext/>
        <w:spacing w:before="220" w:after="120"/>
      </w:pPr>
      <w:r>
        <w:rPr>
          <w:rFonts w:ascii="Arial" w:hAnsi="Arial"/>
          <w:b/>
          <w:color w:val="000000"/>
        </w:rPr>
        <w:t>What the customer should experience</w:t>
      </w:r>
    </w:p>
    <w:p>
      <w:pPr>
        <w:spacing w:after="160" w:line="278" w:lineRule="auto"/>
      </w:pPr>
      <w:r>
        <w:rPr>
          <w:rFonts w:ascii="Arial" w:hAnsi="Arial"/>
          <w:i w:val="0"/>
        </w:rPr>
        <w:t>A customer should know where they stand. Members receive the priority and benefits defined by their plan. Nonmembers receive a clear acknowledgment, the 48-hour planning standard, and access to staff-managed service without being pressured to join. Private members receive the founder access written into their agreement. Safety concerns receive immediate direction regardless of level.</w:t>
      </w:r>
    </w:p>
    <w:p>
      <w:pPr>
        <w:spacing w:after="160" w:line="278" w:lineRule="auto"/>
      </w:pPr>
      <w:r>
        <w:rPr>
          <w:rFonts w:ascii="Arial" w:hAnsi="Arial"/>
          <w:i w:val="0"/>
        </w:rPr>
        <w:t>Every completed service should update the vehicle record. The customer should receive the finding, approved work, completed work, verification, remaining conditions, and next action. If we change a price, schedule, recommendation, or operating rule, the record and public explanation should change with it.</w:t>
      </w:r>
    </w:p>
    <w:p>
      <w:pPr>
        <w:spacing w:after="160" w:line="278" w:lineRule="auto"/>
      </w:pPr>
      <w:r>
        <w:rPr>
          <w:rFonts w:ascii="Arial" w:hAnsi="Arial"/>
          <w:i w:val="0"/>
        </w:rPr>
        <w:t>I am not asking every person to become a member. I am telling the public how the company will work so they can decide whether the relationship fits their needs. Transparency means the staff and I can be measured against the same standard we publish.</w:t>
      </w:r>
    </w:p>
    <w:p>
      <w:pPr>
        <w:pStyle w:val="Heading2"/>
        <w:keepNext/>
        <w:spacing w:before="220" w:after="120"/>
      </w:pPr>
      <w:r>
        <w:rPr>
          <w:rFonts w:ascii="Arial" w:hAnsi="Arial"/>
          <w:b/>
          <w:color w:val="000000"/>
        </w:rPr>
        <w:t>The relationship I am building</w:t>
      </w:r>
    </w:p>
    <w:p>
      <w:pPr>
        <w:spacing w:after="160" w:line="278" w:lineRule="auto"/>
      </w:pPr>
      <w:r>
        <w:rPr>
          <w:rFonts w:ascii="Arial" w:hAnsi="Arial"/>
          <w:i w:val="0"/>
        </w:rPr>
        <w:t>QE Enterprise is moving from repair after disruption toward care before the decision becomes a frenzy. Breakdowns will still happen. Parts will still fail unexpectedly. The promise is preparation, evidence, communication, and follow-through within defined service levels.</w:t>
      </w:r>
    </w:p>
    <w:p>
      <w:pPr>
        <w:spacing w:after="160" w:line="278" w:lineRule="auto"/>
      </w:pPr>
      <w:r>
        <w:rPr>
          <w:rFonts w:ascii="Arial" w:hAnsi="Arial"/>
          <w:i w:val="0"/>
        </w:rPr>
        <w:t>That change protects the customer from avoidable pressure, protects technicians from preventable chaos, gives staff real responsibility, and gives me the room to lead without abandoning the trade. This is how I intend to build a company that knows whom it serves and is ready to act on what it knows.</w:t>
      </w:r>
    </w:p>
    <w:p>
      <w:pPr>
        <w:spacing w:after="160" w:line="278" w:lineRule="auto"/>
      </w:pPr>
      <w:r>
        <w:rPr>
          <w:rFonts w:ascii="Arial" w:hAnsi="Arial"/>
          <w:i w:val="0"/>
        </w:rPr>
        <w:t>The first step is simple. Establish a vehicle health baseline, compare the available service relationships, or enter the nonmember planning process. From that point forward, every service event should make the next one clearer.</w:t>
      </w:r>
    </w:p>
    <w:p>
      <w:pPr>
        <w:pStyle w:val="Heading2"/>
        <w:keepNext/>
        <w:spacing w:before="220" w:after="120"/>
      </w:pPr>
      <w:r>
        <w:rPr>
          <w:rFonts w:ascii="Arial" w:hAnsi="Arial"/>
          <w:b/>
          <w:color w:val="000000"/>
        </w:rPr>
        <w:t>Sources and further reading</w:t>
      </w:r>
    </w:p>
    <w:p>
      <w:pPr>
        <w:spacing w:after="80"/>
        <w:ind w:left="317" w:hanging="230"/>
      </w:pPr>
      <w:r>
        <w:rPr>
          <w:rFonts w:ascii="Arial" w:hAnsi="Arial"/>
          <w:color w:val="0D7D78"/>
        </w:rPr>
        <w:t xml:space="preserve">•  </w:t>
      </w:r>
      <w:hyperlink r:id="rId15">
        <w:r>
          <w:rPr>
            <w:rFonts w:ascii="Arial" w:hAnsi="Arial"/>
            <w:color w:val="0D7D78"/>
            <w:u w:val="single"/>
            <w:sz w:val="20"/>
          </w:rPr>
          <w:t>National Highway Traffic Safety Administration Summer Driving Tips</w:t>
        </w:r>
      </w:hyperlink>
    </w:p>
    <w:p>
      <w:pPr>
        <w:spacing w:after="80"/>
        <w:ind w:left="317" w:hanging="230"/>
      </w:pPr>
      <w:r>
        <w:rPr>
          <w:rFonts w:ascii="Arial" w:hAnsi="Arial"/>
          <w:color w:val="0D7D78"/>
        </w:rPr>
        <w:t xml:space="preserve">•  </w:t>
      </w:r>
      <w:hyperlink r:id="rId13">
        <w:r>
          <w:rPr>
            <w:rFonts w:ascii="Arial" w:hAnsi="Arial"/>
            <w:color w:val="0D7D78"/>
            <w:u w:val="single"/>
            <w:sz w:val="20"/>
          </w:rPr>
          <w:t>Federal Trade Commission Auto Warranties and Auto Service Contracts</w:t>
        </w:r>
      </w:hyperlink>
    </w:p>
    <w:p>
      <w:pPr>
        <w:spacing w:after="80"/>
        <w:ind w:left="317" w:hanging="230"/>
      </w:pPr>
      <w:r>
        <w:rPr>
          <w:rFonts w:ascii="Arial" w:hAnsi="Arial"/>
          <w:color w:val="0D7D78"/>
        </w:rPr>
        <w:t xml:space="preserve">•  </w:t>
      </w:r>
      <w:hyperlink r:id="rId16">
        <w:r>
          <w:rPr>
            <w:rFonts w:ascii="Arial" w:hAnsi="Arial"/>
            <w:color w:val="0D7D78"/>
            <w:u w:val="single"/>
            <w:sz w:val="20"/>
          </w:rPr>
          <w:t>US Bureau of Labor Statistics Automotive Service Technicians and Mechanics</w:t>
        </w:r>
      </w:hyperlink>
    </w:p>
    <w:p>
      <w:r>
        <w:br w:type="page"/>
      </w:r>
    </w:p>
    <w:p>
      <w:pPr>
        <w:pStyle w:val="Heading1"/>
        <w:keepNext/>
        <w:spacing w:before="300" w:after="120"/>
      </w:pPr>
      <w:r>
        <w:rPr>
          <w:rFonts w:ascii="Arial" w:hAnsi="Arial"/>
          <w:b/>
          <w:color w:val="000000"/>
        </w:rPr>
        <w:t>About the author</w:t>
      </w:r>
    </w:p>
    <w:p>
      <w:pPr>
        <w:spacing w:after="160" w:line="278" w:lineRule="auto"/>
      </w:pPr>
      <w:r>
        <w:rPr>
          <w:rFonts w:ascii="Arial" w:hAnsi="Arial"/>
          <w:i w:val="0"/>
        </w:rPr>
        <w:t>Theodore Keith Griffin Jr is the founder of Quick and Easy Auto Repair and QE Enterprise Holdings. He entered professional automotive service in 2013, built his mobile operation from a van, and is developing an integrated service network for diagnostics, mechanical repair, mobile service, collision work, roadside support, and long term vehicle care.</w:t>
      </w:r>
    </w:p>
    <w:p>
      <w:pPr>
        <w:spacing w:after="160" w:line="278" w:lineRule="auto"/>
      </w:pPr>
      <w:r>
        <w:rPr>
          <w:rFonts w:ascii="Arial" w:hAnsi="Arial"/>
          <w:i w:val="0"/>
        </w:rPr>
        <w:t>His operating focus is moving automotive service from improvised emergency response toward a managed relationship built on documented vehicle condition, prepared capacity, clear customer choices, technician development, and accountable follow through.</w:t>
      </w:r>
    </w:p>
    <w:p>
      <w:pPr>
        <w:pStyle w:val="Heading2"/>
        <w:keepNext/>
        <w:spacing w:before="220" w:after="120"/>
      </w:pPr>
      <w:r>
        <w:rPr>
          <w:rFonts w:ascii="Arial" w:hAnsi="Arial"/>
          <w:b/>
          <w:color w:val="000000"/>
        </w:rPr>
        <w:t>Publication note</w:t>
      </w:r>
    </w:p>
    <w:p>
      <w:pPr>
        <w:spacing w:after="0" w:line="278" w:lineRule="auto"/>
      </w:pPr>
      <w:r>
        <w:rPr>
          <w:rFonts w:ascii="Arial" w:hAnsi="Arial"/>
          <w:i w:val="0"/>
        </w:rPr>
        <w:t>These articles provide general automotive service education. They do not replace a vehicle specific inspection or diagnosis, and membership is not a warranty, insurance policy, or promise that every breakdown can be prevented.</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7085"/>
        <w:sz w:val="18"/>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mericanhistory.si.edu/explore/exhibitions/america-on-the-move/online/americans-adopt-auto/building-fixing-cars" TargetMode="External"/><Relationship Id="rId11" Type="http://schemas.openxmlformats.org/officeDocument/2006/relationships/hyperlink" Target="https://www.thehenryford.org/collections/explore/artifact/163888" TargetMode="External"/><Relationship Id="rId12" Type="http://schemas.openxmlformats.org/officeDocument/2006/relationships/hyperlink" Target="https://guides.loc.gov/automotive-industry/history" TargetMode="External"/><Relationship Id="rId13" Type="http://schemas.openxmlformats.org/officeDocument/2006/relationships/hyperlink" Target="https://consumer.ftc.gov/articles/auto-warranties-and-auto-service-contracts" TargetMode="External"/><Relationship Id="rId14" Type="http://schemas.openxmlformats.org/officeDocument/2006/relationships/hyperlink" Target="https://www.ftc.gov/reports/nixing-fix-ftc-report-congress-repair-restrictions" TargetMode="External"/><Relationship Id="rId15" Type="http://schemas.openxmlformats.org/officeDocument/2006/relationships/hyperlink" Target="https://www.nhtsa.gov/summer-driving-tips" TargetMode="External"/><Relationship Id="rId16" Type="http://schemas.openxmlformats.org/officeDocument/2006/relationships/hyperlink" Target="https://www.bls.gov/ooh/installation-maintenance-and-repair/automotive-service-technicians-and-mechanics.htm" TargetMode="External"/><Relationship Id="rId17" Type="http://schemas.openxmlformats.org/officeDocument/2006/relationships/hyperlink" Target="https://consumer.ftc.gov/articles/0211-auto-repair-basics" TargetMode="External"/><Relationship Id="rId18" Type="http://schemas.openxmlformats.org/officeDocument/2006/relationships/hyperlink" Target="https://www.fueleconomy.gov/feg/maintain.jsp" TargetMode="External"/><Relationship Id="rId19" Type="http://schemas.openxmlformats.org/officeDocument/2006/relationships/hyperlink" Target="https://www.epa.gov/state-and-local-transportation/vehicle-emissions-inspection-and-maintenance-im-general-information" TargetMode="External"/><Relationship Id="rId20" Type="http://schemas.openxmlformats.org/officeDocument/2006/relationships/hyperlink" Target="https://greet.anl.gov/publication-c2g_us_on_road_vehic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 Enterprise Automotive Care Article Series</dc:title>
  <dc:subject>Ten final first person articles on automotive repair and proactive maintenance</dc:subject>
  <dc:creator>Theodore Keith Griffin Jr</dc:creator>
  <cp:keywords>automotive repair, preventive maintenance, mobile mechanic, technician workforce, QE Enterprise</cp:keywords>
  <dc:description>Final publication drafts</dc:description>
  <cp:lastModifiedBy/>
  <cp:revision>1</cp:revision>
  <dcterms:created xsi:type="dcterms:W3CDTF">2013-12-23T23:15:00Z</dcterms:created>
  <dcterms:modified xsi:type="dcterms:W3CDTF">2013-12-23T23:15:00Z</dcterms:modified>
  <cp:category/>
</cp:coreProperties>
</file>